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57B21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D740D8">
              <w:rPr>
                <w:b/>
                <w:sz w:val="24"/>
              </w:rPr>
              <w:t>2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</w:t>
            </w:r>
            <w:r w:rsidR="00D740D8">
              <w:rPr>
                <w:b/>
                <w:sz w:val="24"/>
              </w:rPr>
              <w:t>3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493497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B18B0">
              <w:rPr>
                <w:sz w:val="22"/>
                <w:szCs w:val="22"/>
              </w:rPr>
              <w:t xml:space="preserve">Ed Suniga,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7A7205">
              <w:rPr>
                <w:sz w:val="22"/>
                <w:szCs w:val="22"/>
              </w:rPr>
              <w:t>Brenda Young</w:t>
            </w:r>
            <w:r w:rsidR="00033050">
              <w:rPr>
                <w:sz w:val="22"/>
                <w:szCs w:val="22"/>
              </w:rPr>
              <w:t xml:space="preserve">, Emma Bostwick (Student) 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Default="00D740D8" w:rsidP="00D740D8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Faculty print credits – printing at classroom printers (Robin McGuire)</w:t>
            </w:r>
          </w:p>
          <w:p w:rsidR="00D740D8" w:rsidRDefault="00D740D8" w:rsidP="00D740D8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A&amp;S concerns with classroom laptops (Andrea Hoagland)</w:t>
            </w:r>
          </w:p>
          <w:p w:rsidR="00800E70" w:rsidRDefault="00800E70" w:rsidP="00D740D8">
            <w:pPr>
              <w:pStyle w:val="Standard1"/>
              <w:numPr>
                <w:ilvl w:val="0"/>
                <w:numId w:val="19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Scantron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Update </w:t>
            </w:r>
          </w:p>
          <w:p w:rsidR="00D740D8" w:rsidRPr="002F2E50" w:rsidRDefault="00D740D8" w:rsidP="00D740D8">
            <w:pPr>
              <w:pStyle w:val="Standard1"/>
              <w:tabs>
                <w:tab w:val="right" w:pos="6660"/>
              </w:tabs>
              <w:ind w:left="720"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D740D8" w:rsidP="00D740D8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March </w:t>
            </w:r>
            <w:r w:rsidR="00A448C1">
              <w:rPr>
                <w:rFonts w:asciiTheme="majorHAnsi" w:hAnsiTheme="majorHAnsi"/>
                <w:sz w:val="24"/>
                <w:szCs w:val="24"/>
              </w:rPr>
              <w:t>23, 9:30-11:00am</w:t>
            </w: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CC2BD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0E70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BE4921A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2017-01-24T17:47:00Z</cp:lastPrinted>
  <dcterms:created xsi:type="dcterms:W3CDTF">2018-02-14T13:46:00Z</dcterms:created>
  <dcterms:modified xsi:type="dcterms:W3CDTF">2018-02-20T15:58:00Z</dcterms:modified>
</cp:coreProperties>
</file>