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17076875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78557B">
        <w:rPr>
          <w:noProof/>
        </w:rPr>
        <w:t>4/05</w:t>
      </w:r>
      <w:r w:rsidR="0078557B">
        <w:rPr>
          <w:noProof/>
        </w:rPr>
        <w:t>/2023</w:t>
      </w:r>
      <w:r w:rsidR="005A58DC">
        <w:fldChar w:fldCharType="end"/>
      </w:r>
    </w:p>
    <w:p w14:paraId="50F37D6D" w14:textId="77777777" w:rsidR="0086387A" w:rsidRPr="00B24FD9" w:rsidRDefault="009B14DE" w:rsidP="009F5391">
      <w:pPr>
        <w:spacing w:before="120"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5FD16ABA" w14:textId="3629559C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</w:t>
      </w:r>
      <w:proofErr w:type="gramStart"/>
      <w:r w:rsidRPr="00B24FD9">
        <w:rPr>
          <w:rFonts w:cstheme="minorHAnsi"/>
          <w:sz w:val="24"/>
          <w:szCs w:val="24"/>
        </w:rPr>
        <w:t xml:space="preserve">were discussed and reviewed at the Curriculum Committee Meeting of </w:t>
      </w:r>
      <w:r w:rsidR="007F43AB">
        <w:rPr>
          <w:rFonts w:cstheme="minorHAnsi"/>
          <w:b/>
          <w:sz w:val="24"/>
          <w:szCs w:val="24"/>
        </w:rPr>
        <w:t>0</w:t>
      </w:r>
      <w:r w:rsidR="009F5391">
        <w:rPr>
          <w:rFonts w:cstheme="minorHAnsi"/>
          <w:b/>
          <w:sz w:val="24"/>
          <w:szCs w:val="24"/>
        </w:rPr>
        <w:t>4</w:t>
      </w:r>
      <w:r w:rsidR="00C93F4A">
        <w:rPr>
          <w:rFonts w:cstheme="minorHAnsi"/>
          <w:b/>
          <w:sz w:val="24"/>
          <w:szCs w:val="24"/>
        </w:rPr>
        <w:t>/0</w:t>
      </w:r>
      <w:r w:rsidR="009F5391">
        <w:rPr>
          <w:rFonts w:cstheme="minorHAnsi"/>
          <w:b/>
          <w:sz w:val="24"/>
          <w:szCs w:val="24"/>
        </w:rPr>
        <w:t>5</w:t>
      </w:r>
      <w:r w:rsidR="007F43AB">
        <w:rPr>
          <w:rFonts w:cstheme="minorHAnsi"/>
          <w:b/>
          <w:sz w:val="24"/>
          <w:szCs w:val="24"/>
        </w:rPr>
        <w:t>/2023</w:t>
      </w:r>
      <w:proofErr w:type="gramEnd"/>
      <w:r w:rsidR="0054188F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</w:t>
      </w:r>
      <w:proofErr w:type="gramStart"/>
      <w:r w:rsidRPr="00B24FD9">
        <w:rPr>
          <w:rFonts w:cstheme="minorHAnsi"/>
          <w:sz w:val="24"/>
          <w:szCs w:val="24"/>
        </w:rPr>
        <w:t>can be found</w:t>
      </w:r>
      <w:proofErr w:type="gramEnd"/>
      <w:r w:rsidRPr="00B24FD9">
        <w:rPr>
          <w:rFonts w:cstheme="minorHAnsi"/>
          <w:sz w:val="24"/>
          <w:szCs w:val="24"/>
        </w:rPr>
        <w:t xml:space="preserve">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3BDFF156" w:rsidR="006B62A1" w:rsidRPr="00884F24" w:rsidRDefault="009F5391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Education, General Associate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523489D4" w:rsidR="00C01830" w:rsidRPr="00884F24" w:rsidRDefault="00C01830" w:rsidP="00C93F4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84F24">
        <w:rPr>
          <w:rFonts w:cstheme="minorHAnsi"/>
          <w:sz w:val="24"/>
          <w:szCs w:val="24"/>
        </w:rPr>
        <w:t xml:space="preserve"> </w:t>
      </w:r>
      <w:r w:rsidR="009F5391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004D4F05" w:rsidR="00C01830" w:rsidRPr="00884F24" w:rsidRDefault="009F5391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4CC38308" w:rsidR="00C01830" w:rsidRPr="00884F24" w:rsidRDefault="009F5391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22B27241" w:rsidR="0054188F" w:rsidRDefault="009F5391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5FFC3EEC" w:rsidR="00EE68B3" w:rsidRDefault="009F5391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CC15BE" w14:textId="77777777" w:rsidR="009F5391" w:rsidRDefault="009F5391" w:rsidP="009F539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Education – MTA Humanities Courses Approved:</w:t>
      </w:r>
    </w:p>
    <w:p w14:paraId="756AD297" w14:textId="61DD6CAF" w:rsidR="009F5391" w:rsidRPr="005E15C0" w:rsidRDefault="009F5391" w:rsidP="009F5391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PHIL 215 – Philosophy of Religion</w:t>
      </w:r>
    </w:p>
    <w:p w14:paraId="31AED900" w14:textId="77777777" w:rsidR="009F5391" w:rsidRDefault="009F5391" w:rsidP="009F539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 Approvals:</w:t>
      </w:r>
    </w:p>
    <w:p w14:paraId="3016E92D" w14:textId="77777777" w:rsidR="009F5391" w:rsidRDefault="009F5391" w:rsidP="009F5391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9F5391" w:rsidSect="009F5391"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14:paraId="1B030AD4" w14:textId="123FAE85" w:rsidR="009F5391" w:rsidRPr="007141E1" w:rsidRDefault="009F5391" w:rsidP="009F5391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AVGM 111</w:t>
      </w:r>
    </w:p>
    <w:p w14:paraId="5EC32042" w14:textId="77777777" w:rsidR="009F5391" w:rsidRPr="007141E1" w:rsidRDefault="009F5391" w:rsidP="009F5391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AVGM 112</w:t>
      </w:r>
    </w:p>
    <w:p w14:paraId="7EB97B7C" w14:textId="77777777" w:rsidR="009F5391" w:rsidRPr="007141E1" w:rsidRDefault="009F5391" w:rsidP="009F5391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AVGM 113</w:t>
      </w:r>
    </w:p>
    <w:p w14:paraId="2CC33963" w14:textId="77777777" w:rsidR="009F5391" w:rsidRPr="007141E1" w:rsidRDefault="009F5391" w:rsidP="009F5391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AVGM 114</w:t>
      </w:r>
    </w:p>
    <w:p w14:paraId="587D4FD3" w14:textId="77777777" w:rsidR="009F5391" w:rsidRPr="007141E1" w:rsidRDefault="009F5391" w:rsidP="00ED7637">
      <w:pPr>
        <w:pStyle w:val="ListParagraph"/>
        <w:numPr>
          <w:ilvl w:val="1"/>
          <w:numId w:val="25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LEGL 125</w:t>
      </w:r>
    </w:p>
    <w:p w14:paraId="5A6C28B8" w14:textId="77777777" w:rsidR="009F5391" w:rsidRPr="007141E1" w:rsidRDefault="009F5391" w:rsidP="00ED7637">
      <w:pPr>
        <w:pStyle w:val="ListParagraph"/>
        <w:numPr>
          <w:ilvl w:val="1"/>
          <w:numId w:val="25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LEGL 207/227</w:t>
      </w:r>
    </w:p>
    <w:p w14:paraId="0262F73C" w14:textId="77777777" w:rsidR="009F5391" w:rsidRPr="007141E1" w:rsidRDefault="009F5391" w:rsidP="00ED7637">
      <w:pPr>
        <w:pStyle w:val="ListParagraph"/>
        <w:numPr>
          <w:ilvl w:val="1"/>
          <w:numId w:val="25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LEGL 211</w:t>
      </w:r>
    </w:p>
    <w:p w14:paraId="29B36ADA" w14:textId="77777777" w:rsidR="009F5391" w:rsidRPr="007141E1" w:rsidRDefault="009F5391" w:rsidP="00ED7637">
      <w:pPr>
        <w:pStyle w:val="ListParagraph"/>
        <w:numPr>
          <w:ilvl w:val="1"/>
          <w:numId w:val="25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LEGL 212</w:t>
      </w:r>
    </w:p>
    <w:p w14:paraId="6316ED8F" w14:textId="77777777" w:rsidR="009F5391" w:rsidRPr="007141E1" w:rsidRDefault="009F5391" w:rsidP="00ED7637">
      <w:pPr>
        <w:pStyle w:val="ListParagraph"/>
        <w:numPr>
          <w:ilvl w:val="1"/>
          <w:numId w:val="2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MATH 098</w:t>
      </w:r>
    </w:p>
    <w:p w14:paraId="01A478EB" w14:textId="77777777" w:rsidR="009F5391" w:rsidRPr="007141E1" w:rsidRDefault="009F5391" w:rsidP="00ED7637">
      <w:pPr>
        <w:pStyle w:val="ListParagraph"/>
        <w:numPr>
          <w:ilvl w:val="1"/>
          <w:numId w:val="2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141E1">
        <w:rPr>
          <w:rFonts w:cstheme="minorHAnsi"/>
          <w:sz w:val="24"/>
          <w:szCs w:val="24"/>
        </w:rPr>
        <w:t>MATH 109</w:t>
      </w:r>
    </w:p>
    <w:p w14:paraId="5C59D0E5" w14:textId="77777777" w:rsidR="009F5391" w:rsidRDefault="009F5391" w:rsidP="009F5391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  <w:sectPr w:rsidR="009F5391" w:rsidSect="00ED7637">
          <w:type w:val="continuous"/>
          <w:pgSz w:w="12240" w:h="15840"/>
          <w:pgMar w:top="720" w:right="720" w:bottom="720" w:left="720" w:header="720" w:footer="720" w:gutter="0"/>
          <w:cols w:num="3" w:space="432"/>
          <w:docGrid w:linePitch="360"/>
        </w:sectPr>
      </w:pPr>
    </w:p>
    <w:p w14:paraId="319D2D9F" w14:textId="79FC3A69" w:rsidR="009F5391" w:rsidRPr="009F5391" w:rsidRDefault="009F5391" w:rsidP="009F5391">
      <w:pPr>
        <w:pStyle w:val="ListParagraph"/>
        <w:spacing w:after="0" w:line="240" w:lineRule="auto"/>
        <w:ind w:left="1440"/>
        <w:rPr>
          <w:rFonts w:cstheme="minorHAnsi"/>
          <w:sz w:val="12"/>
          <w:szCs w:val="12"/>
        </w:rPr>
      </w:pPr>
    </w:p>
    <w:p w14:paraId="75EBF9C9" w14:textId="77777777" w:rsidR="009F5391" w:rsidRDefault="009F5391" w:rsidP="009F5391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Canceled Course:</w:t>
      </w:r>
    </w:p>
    <w:p w14:paraId="3B09BD81" w14:textId="77777777" w:rsidR="009F5391" w:rsidRDefault="009F5391" w:rsidP="009F5391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LEGL 110 </w:t>
      </w:r>
    </w:p>
    <w:p w14:paraId="291E4B86" w14:textId="77777777" w:rsidR="009F5391" w:rsidRDefault="009F5391" w:rsidP="009F5391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F5391">
        <w:rPr>
          <w:rFonts w:cstheme="minorHAnsi"/>
          <w:sz w:val="24"/>
          <w:szCs w:val="24"/>
        </w:rPr>
        <w:t>CJUS 247</w:t>
      </w:r>
    </w:p>
    <w:p w14:paraId="7181A2CC" w14:textId="30B84AE7" w:rsidR="009F5391" w:rsidRPr="009F5391" w:rsidRDefault="009F5391" w:rsidP="009F5391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F5391">
        <w:rPr>
          <w:rFonts w:cstheme="minorHAnsi"/>
          <w:sz w:val="24"/>
          <w:szCs w:val="24"/>
        </w:rPr>
        <w:t>CJUS 287</w:t>
      </w:r>
    </w:p>
    <w:p w14:paraId="5FD90522" w14:textId="77777777" w:rsidR="0010210F" w:rsidRDefault="0010210F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01863E53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 xml:space="preserve">Wednesday, </w:t>
      </w:r>
      <w:r w:rsidR="009F5391">
        <w:rPr>
          <w:rFonts w:cstheme="minorHAnsi"/>
          <w:b/>
          <w:bCs/>
          <w:sz w:val="24"/>
          <w:szCs w:val="24"/>
        </w:rPr>
        <w:t>April 19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550C1E31" w14:textId="6AE7DC1F" w:rsidR="00914B47" w:rsidRPr="00B24FD9" w:rsidRDefault="007C7AD3" w:rsidP="00914B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9F5391">
        <w:rPr>
          <w:rFonts w:cstheme="minorHAnsi"/>
          <w:sz w:val="24"/>
          <w:szCs w:val="24"/>
        </w:rPr>
        <w:t xml:space="preserve">, </w:t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</w:t>
      </w:r>
      <w:bookmarkStart w:id="0" w:name="_GoBack"/>
      <w:bookmarkEnd w:id="0"/>
    </w:p>
    <w:sectPr w:rsidR="00914B47" w:rsidRPr="00B24FD9" w:rsidSect="009F539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C5B8AA06"/>
    <w:lvl w:ilvl="0" w:tplc="4698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4235D"/>
    <w:multiLevelType w:val="hybridMultilevel"/>
    <w:tmpl w:val="2C40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1"/>
  </w:num>
  <w:num w:numId="10">
    <w:abstractNumId w:val="19"/>
  </w:num>
  <w:num w:numId="11">
    <w:abstractNumId w:val="12"/>
  </w:num>
  <w:num w:numId="12">
    <w:abstractNumId w:val="20"/>
  </w:num>
  <w:num w:numId="13">
    <w:abstractNumId w:val="11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OHZaiuyEf1Qop9WEa8j73EnOLvVHbLxoPRC//n8DX/SA+bZZEO0/atfSuGfzWIE4tzm3McJB/hZ1ErRoIvAVIA==" w:salt="Pe5sceAJfs/AINrLEXR8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A58DC"/>
    <w:rsid w:val="005E4AEA"/>
    <w:rsid w:val="006041A6"/>
    <w:rsid w:val="006B62A1"/>
    <w:rsid w:val="00725FE2"/>
    <w:rsid w:val="0078557B"/>
    <w:rsid w:val="007C035B"/>
    <w:rsid w:val="007C7AD3"/>
    <w:rsid w:val="007F43AB"/>
    <w:rsid w:val="00851E52"/>
    <w:rsid w:val="0086387A"/>
    <w:rsid w:val="00884F24"/>
    <w:rsid w:val="008A2DF1"/>
    <w:rsid w:val="008B1250"/>
    <w:rsid w:val="008F27B6"/>
    <w:rsid w:val="00914B47"/>
    <w:rsid w:val="00927B17"/>
    <w:rsid w:val="00956334"/>
    <w:rsid w:val="0095787B"/>
    <w:rsid w:val="009B14DE"/>
    <w:rsid w:val="009F5391"/>
    <w:rsid w:val="00B24FD9"/>
    <w:rsid w:val="00BA3817"/>
    <w:rsid w:val="00C01830"/>
    <w:rsid w:val="00C07E61"/>
    <w:rsid w:val="00C93F4A"/>
    <w:rsid w:val="00CC6890"/>
    <w:rsid w:val="00D560DD"/>
    <w:rsid w:val="00D75474"/>
    <w:rsid w:val="00DA351A"/>
    <w:rsid w:val="00DF06B7"/>
    <w:rsid w:val="00ED7637"/>
    <w:rsid w:val="00EE68B3"/>
    <w:rsid w:val="00F60D25"/>
    <w:rsid w:val="00FC2A8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2023-04-05T20:01:00Z</dcterms:created>
  <dcterms:modified xsi:type="dcterms:W3CDTF">2023-04-10T20:03:00Z</dcterms:modified>
</cp:coreProperties>
</file>