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633D18" w14:textId="77777777" w:rsidR="004978AF" w:rsidRDefault="004978AF" w:rsidP="004978AF">
      <w:pPr>
        <w:jc w:val="center"/>
      </w:pPr>
      <w:r>
        <w:rPr>
          <w:noProof/>
        </w:rPr>
        <w:drawing>
          <wp:inline distT="0" distB="0" distL="0" distR="0" wp14:anchorId="7F035DE1" wp14:editId="3F358FC7">
            <wp:extent cx="1587416" cy="680890"/>
            <wp:effectExtent l="0" t="0" r="0" b="5080"/>
            <wp:docPr id="1" name="Picture 1" descr="LCC Logo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CC-logo-color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7142" cy="685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B7FAF" w14:textId="77777777" w:rsidR="00FF0152" w:rsidRPr="00FD7543" w:rsidRDefault="004978AF" w:rsidP="004978AF">
      <w:pPr>
        <w:pStyle w:val="Heading1"/>
      </w:pPr>
      <w:r>
        <w:t xml:space="preserve">AGENDA: </w:t>
      </w:r>
      <w:r w:rsidR="00FF0152" w:rsidRPr="00FD7543">
        <w:t>Committee for Assessing Student Learning</w:t>
      </w:r>
    </w:p>
    <w:p w14:paraId="7FCE3EBA" w14:textId="77777777" w:rsidR="00FF0152" w:rsidRPr="004978AF" w:rsidRDefault="00DE1AD5" w:rsidP="00FF0152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Friday</w:t>
      </w:r>
      <w:r w:rsidR="004A5EE7">
        <w:rPr>
          <w:rFonts w:ascii="Verdana" w:hAnsi="Verdana"/>
          <w:sz w:val="24"/>
          <w:szCs w:val="24"/>
        </w:rPr>
        <w:t xml:space="preserve">, </w:t>
      </w:r>
      <w:r w:rsidR="00F5417A">
        <w:rPr>
          <w:rFonts w:ascii="Verdana" w:hAnsi="Verdana"/>
          <w:sz w:val="24"/>
          <w:szCs w:val="24"/>
        </w:rPr>
        <w:t>February 10</w:t>
      </w:r>
      <w:r w:rsidR="00C673D6">
        <w:rPr>
          <w:rFonts w:ascii="Verdana" w:hAnsi="Verdana"/>
          <w:sz w:val="24"/>
          <w:szCs w:val="24"/>
        </w:rPr>
        <w:t>, 2023</w:t>
      </w:r>
      <w:r w:rsidR="004978AF" w:rsidRPr="004978AF">
        <w:rPr>
          <w:rFonts w:ascii="Verdana" w:hAnsi="Verdana"/>
          <w:sz w:val="24"/>
          <w:szCs w:val="24"/>
        </w:rPr>
        <w:t>,</w:t>
      </w:r>
      <w:r>
        <w:rPr>
          <w:rFonts w:ascii="Verdana" w:hAnsi="Verdana"/>
          <w:sz w:val="24"/>
          <w:szCs w:val="24"/>
        </w:rPr>
        <w:t xml:space="preserve"> 12:30 – 2pm, via </w:t>
      </w:r>
      <w:hyperlink r:id="rId11" w:history="1">
        <w:r w:rsidRPr="00086E7A">
          <w:rPr>
            <w:rStyle w:val="Hyperlink"/>
            <w:rFonts w:ascii="Verdana" w:hAnsi="Verdana"/>
            <w:sz w:val="24"/>
            <w:szCs w:val="24"/>
          </w:rPr>
          <w:t>Webex</w:t>
        </w:r>
      </w:hyperlink>
    </w:p>
    <w:p w14:paraId="264963D4" w14:textId="77777777" w:rsidR="00593F46" w:rsidRDefault="00593F46" w:rsidP="00A0264B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Approval of the </w:t>
      </w:r>
      <w:r w:rsidR="00F5417A">
        <w:rPr>
          <w:sz w:val="24"/>
          <w:szCs w:val="24"/>
        </w:rPr>
        <w:t>2</w:t>
      </w:r>
      <w:r>
        <w:rPr>
          <w:sz w:val="24"/>
          <w:szCs w:val="24"/>
        </w:rPr>
        <w:t>/</w:t>
      </w:r>
      <w:r w:rsidR="00F5417A">
        <w:rPr>
          <w:sz w:val="24"/>
          <w:szCs w:val="24"/>
        </w:rPr>
        <w:t>10</w:t>
      </w:r>
      <w:r>
        <w:rPr>
          <w:sz w:val="24"/>
          <w:szCs w:val="24"/>
        </w:rPr>
        <w:t>/2</w:t>
      </w:r>
      <w:r w:rsidR="00C673D6">
        <w:rPr>
          <w:sz w:val="24"/>
          <w:szCs w:val="24"/>
        </w:rPr>
        <w:t>3</w:t>
      </w:r>
      <w:r>
        <w:rPr>
          <w:sz w:val="24"/>
          <w:szCs w:val="24"/>
        </w:rPr>
        <w:t xml:space="preserve"> Agenda</w:t>
      </w:r>
    </w:p>
    <w:p w14:paraId="68877209" w14:textId="77777777" w:rsidR="00593F46" w:rsidRDefault="00185FCC" w:rsidP="00593F46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806F5D">
        <w:rPr>
          <w:sz w:val="24"/>
          <w:szCs w:val="24"/>
        </w:rPr>
        <w:t xml:space="preserve">Approval of the </w:t>
      </w:r>
      <w:r w:rsidR="00A3046B" w:rsidRPr="00806F5D">
        <w:rPr>
          <w:sz w:val="24"/>
          <w:szCs w:val="24"/>
        </w:rPr>
        <w:t>1</w:t>
      </w:r>
      <w:r w:rsidR="00DE1AD5" w:rsidRPr="00806F5D">
        <w:rPr>
          <w:sz w:val="24"/>
          <w:szCs w:val="24"/>
        </w:rPr>
        <w:t>/</w:t>
      </w:r>
      <w:r w:rsidR="00F5417A" w:rsidRPr="00806F5D">
        <w:rPr>
          <w:sz w:val="24"/>
          <w:szCs w:val="24"/>
        </w:rPr>
        <w:t>27</w:t>
      </w:r>
      <w:r w:rsidR="00DE1AD5" w:rsidRPr="00806F5D">
        <w:rPr>
          <w:sz w:val="24"/>
          <w:szCs w:val="24"/>
        </w:rPr>
        <w:t>/2</w:t>
      </w:r>
      <w:r w:rsidR="00E05984" w:rsidRPr="00806F5D">
        <w:rPr>
          <w:sz w:val="24"/>
          <w:szCs w:val="24"/>
        </w:rPr>
        <w:t>3</w:t>
      </w:r>
      <w:r w:rsidR="00FC45EB" w:rsidRPr="00806F5D">
        <w:rPr>
          <w:sz w:val="24"/>
          <w:szCs w:val="24"/>
        </w:rPr>
        <w:t xml:space="preserve"> </w:t>
      </w:r>
      <w:r w:rsidR="00593F46" w:rsidRPr="00806F5D">
        <w:rPr>
          <w:sz w:val="24"/>
          <w:szCs w:val="24"/>
        </w:rPr>
        <w:t>Minutes</w:t>
      </w:r>
    </w:p>
    <w:p w14:paraId="6CE97FF4" w14:textId="77777777" w:rsidR="000361E8" w:rsidRDefault="000361E8" w:rsidP="00593F46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806F5D">
        <w:rPr>
          <w:sz w:val="24"/>
          <w:szCs w:val="24"/>
        </w:rPr>
        <w:t>HLC tasks: Co-curricular Assessment Handbook &amp; Co-curricular Student Catalog</w:t>
      </w:r>
    </w:p>
    <w:p w14:paraId="54DEA11C" w14:textId="1DF75507" w:rsidR="00F5417A" w:rsidRDefault="01100AD7" w:rsidP="00F5417A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 w:rsidRPr="00806F5D">
        <w:rPr>
          <w:sz w:val="24"/>
          <w:szCs w:val="24"/>
        </w:rPr>
        <w:t>Karen</w:t>
      </w:r>
      <w:r w:rsidR="00F5417A" w:rsidRPr="00806F5D">
        <w:rPr>
          <w:sz w:val="24"/>
          <w:szCs w:val="24"/>
        </w:rPr>
        <w:t xml:space="preserve"> to discuss </w:t>
      </w:r>
      <w:r w:rsidR="1A977ABB" w:rsidRPr="00806F5D">
        <w:rPr>
          <w:sz w:val="24"/>
          <w:szCs w:val="24"/>
        </w:rPr>
        <w:t>the</w:t>
      </w:r>
      <w:r w:rsidR="00F5417A" w:rsidRPr="00806F5D">
        <w:rPr>
          <w:sz w:val="24"/>
          <w:szCs w:val="24"/>
        </w:rPr>
        <w:t xml:space="preserve"> handbook draft work</w:t>
      </w:r>
    </w:p>
    <w:p w14:paraId="7BD7978B" w14:textId="77777777" w:rsidR="00F5417A" w:rsidRDefault="00F5417A" w:rsidP="00F5417A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Discussion of Student Catalog/website continued</w:t>
      </w:r>
    </w:p>
    <w:p w14:paraId="18DDB0AD" w14:textId="77777777" w:rsidR="00F5417A" w:rsidRDefault="00F5417A" w:rsidP="00F5417A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Subcommittees formed as needed to proceed with work</w:t>
      </w:r>
    </w:p>
    <w:p w14:paraId="0BCF9605" w14:textId="77777777" w:rsidR="00F5417A" w:rsidRDefault="00F5417A" w:rsidP="00F5417A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806F5D">
        <w:rPr>
          <w:sz w:val="24"/>
          <w:szCs w:val="24"/>
        </w:rPr>
        <w:t>CASL Assessment webpage.</w:t>
      </w:r>
    </w:p>
    <w:p w14:paraId="35BB07FF" w14:textId="59C80BAB" w:rsidR="00F5417A" w:rsidRDefault="00F5417A" w:rsidP="00F5417A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Adding Assessment Coordinator tab on existing CASL web pages</w:t>
      </w:r>
    </w:p>
    <w:p w14:paraId="6A747A45" w14:textId="06EEB5D2" w:rsidR="009737D4" w:rsidRPr="009737D4" w:rsidRDefault="009737D4" w:rsidP="00F5417A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Assessment Coordinator Purpose Support – subcommittee development</w:t>
      </w:r>
    </w:p>
    <w:p w14:paraId="632E94BB" w14:textId="77777777" w:rsidR="00F5417A" w:rsidRPr="00F5417A" w:rsidRDefault="00F5417A" w:rsidP="00F5417A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 w:rsidRPr="00806F5D">
        <w:rPr>
          <w:sz w:val="24"/>
          <w:szCs w:val="24"/>
        </w:rPr>
        <w:t>Adding an assessment reference area</w:t>
      </w:r>
    </w:p>
    <w:p w14:paraId="21A39C18" w14:textId="77777777" w:rsidR="00326A1B" w:rsidRDefault="00326A1B" w:rsidP="00326A1B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806F5D">
        <w:rPr>
          <w:sz w:val="24"/>
          <w:szCs w:val="24"/>
        </w:rPr>
        <w:t>ChatGPT implications for assessment.</w:t>
      </w:r>
    </w:p>
    <w:p w14:paraId="1CA7F75F" w14:textId="77777777" w:rsidR="00B207F4" w:rsidRDefault="00B207F4" w:rsidP="00FC1181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806F5D">
        <w:rPr>
          <w:sz w:val="24"/>
          <w:szCs w:val="24"/>
        </w:rPr>
        <w:t>Future agenda items</w:t>
      </w:r>
    </w:p>
    <w:p w14:paraId="72C9C941" w14:textId="77777777" w:rsidR="00F5417A" w:rsidRDefault="00F5417A" w:rsidP="000361E8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D2L </w:t>
      </w:r>
      <w:r w:rsidR="00326A1B">
        <w:rPr>
          <w:sz w:val="24"/>
          <w:szCs w:val="24"/>
        </w:rPr>
        <w:t xml:space="preserve">– assessment </w:t>
      </w:r>
      <w:r>
        <w:rPr>
          <w:sz w:val="24"/>
          <w:szCs w:val="24"/>
        </w:rPr>
        <w:t>capabilities that exist and potential expansion areas/budget needed</w:t>
      </w:r>
    </w:p>
    <w:p w14:paraId="644AB27F" w14:textId="77777777" w:rsidR="00F5417A" w:rsidRDefault="00F5417A" w:rsidP="000361E8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Assessment verses grades, CASL and Curriculum Committee </w:t>
      </w:r>
      <w:r w:rsidR="00326A1B">
        <w:rPr>
          <w:sz w:val="24"/>
          <w:szCs w:val="24"/>
        </w:rPr>
        <w:t>discussions</w:t>
      </w:r>
    </w:p>
    <w:p w14:paraId="20AE8C34" w14:textId="77777777" w:rsidR="00FC1181" w:rsidRDefault="00E05984" w:rsidP="00B207F4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Reexamine CASL Charter</w:t>
      </w:r>
    </w:p>
    <w:p w14:paraId="6345671A" w14:textId="77777777" w:rsidR="00FC45EB" w:rsidRDefault="00FC45EB" w:rsidP="00FC45EB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806F5D">
        <w:rPr>
          <w:sz w:val="24"/>
          <w:szCs w:val="24"/>
        </w:rPr>
        <w:t>Adjourn</w:t>
      </w:r>
    </w:p>
    <w:p w14:paraId="789143D5" w14:textId="77777777" w:rsidR="00DE1AD5" w:rsidRDefault="00AC6945" w:rsidP="005D5D92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806F5D">
        <w:rPr>
          <w:sz w:val="24"/>
          <w:szCs w:val="24"/>
        </w:rPr>
        <w:t xml:space="preserve">Next </w:t>
      </w:r>
      <w:r w:rsidR="00185FCC" w:rsidRPr="00806F5D">
        <w:rPr>
          <w:sz w:val="24"/>
          <w:szCs w:val="24"/>
        </w:rPr>
        <w:t xml:space="preserve">meeting </w:t>
      </w:r>
      <w:r w:rsidR="00DE1AD5" w:rsidRPr="00806F5D">
        <w:rPr>
          <w:sz w:val="24"/>
          <w:szCs w:val="24"/>
        </w:rPr>
        <w:t xml:space="preserve">Friday </w:t>
      </w:r>
      <w:r w:rsidR="00E05984" w:rsidRPr="00806F5D">
        <w:rPr>
          <w:sz w:val="24"/>
          <w:szCs w:val="24"/>
        </w:rPr>
        <w:t>February 10</w:t>
      </w:r>
      <w:r w:rsidR="007335D3" w:rsidRPr="00806F5D">
        <w:rPr>
          <w:sz w:val="24"/>
          <w:szCs w:val="24"/>
        </w:rPr>
        <w:t>, 2023</w:t>
      </w:r>
      <w:r w:rsidR="00E12271" w:rsidRPr="00806F5D">
        <w:rPr>
          <w:sz w:val="24"/>
          <w:szCs w:val="24"/>
        </w:rPr>
        <w:t xml:space="preserve"> </w:t>
      </w:r>
      <w:r w:rsidR="0049436C" w:rsidRPr="00806F5D">
        <w:rPr>
          <w:sz w:val="24"/>
          <w:szCs w:val="24"/>
        </w:rPr>
        <w:t xml:space="preserve"> from </w:t>
      </w:r>
      <w:r w:rsidR="00DE1AD5" w:rsidRPr="00806F5D">
        <w:rPr>
          <w:sz w:val="24"/>
          <w:szCs w:val="24"/>
        </w:rPr>
        <w:t>12:30 – 2pm</w:t>
      </w:r>
      <w:r w:rsidR="0049436C" w:rsidRPr="00806F5D">
        <w:rPr>
          <w:sz w:val="24"/>
          <w:szCs w:val="24"/>
        </w:rPr>
        <w:t xml:space="preserve">, </w:t>
      </w:r>
      <w:r w:rsidR="00DE1AD5" w:rsidRPr="00806F5D">
        <w:rPr>
          <w:sz w:val="24"/>
          <w:szCs w:val="24"/>
        </w:rPr>
        <w:t>via Webe</w:t>
      </w:r>
      <w:r w:rsidR="00C07C3D" w:rsidRPr="00806F5D">
        <w:rPr>
          <w:sz w:val="24"/>
          <w:szCs w:val="24"/>
        </w:rPr>
        <w:t>x</w:t>
      </w:r>
    </w:p>
    <w:p w14:paraId="77E43817" w14:textId="77777777" w:rsidR="00C07C3D" w:rsidRDefault="00C07C3D" w:rsidP="00B10B5B">
      <w:pPr>
        <w:pStyle w:val="ListParagraph"/>
        <w:pBdr>
          <w:bottom w:val="single" w:sz="4" w:space="1" w:color="auto"/>
        </w:pBdr>
        <w:spacing w:after="0" w:line="240" w:lineRule="auto"/>
        <w:ind w:left="0"/>
        <w:rPr>
          <w:sz w:val="24"/>
          <w:szCs w:val="24"/>
        </w:rPr>
      </w:pPr>
    </w:p>
    <w:p w14:paraId="0948B1FC" w14:textId="77777777" w:rsidR="00B10B5B" w:rsidRPr="00C07C3D" w:rsidRDefault="00B10B5B" w:rsidP="00C07C3D">
      <w:pPr>
        <w:pStyle w:val="ListParagraph"/>
        <w:spacing w:after="0" w:line="240" w:lineRule="auto"/>
        <w:rPr>
          <w:sz w:val="24"/>
          <w:szCs w:val="24"/>
        </w:rPr>
      </w:pPr>
    </w:p>
    <w:p w14:paraId="44E0CC1D" w14:textId="06D9E20F" w:rsidR="00361BAF" w:rsidRDefault="00F3791D" w:rsidP="006658A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Lansing Community College is an equal opportunity, educational institution/employer.</w:t>
      </w:r>
    </w:p>
    <w:p w14:paraId="6FC217DD" w14:textId="77777777" w:rsidR="00063E88" w:rsidRPr="00361BAF" w:rsidRDefault="00063E88" w:rsidP="006658A7">
      <w:pPr>
        <w:spacing w:after="0" w:line="240" w:lineRule="auto"/>
        <w:jc w:val="center"/>
        <w:rPr>
          <w:sz w:val="24"/>
          <w:szCs w:val="24"/>
        </w:rPr>
      </w:pPr>
      <w:bookmarkStart w:id="0" w:name="_GoBack"/>
      <w:bookmarkEnd w:id="0"/>
    </w:p>
    <w:sectPr w:rsidR="00063E88" w:rsidRPr="00361BAF" w:rsidSect="00E14D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1BE71E" w14:textId="77777777" w:rsidR="003F1EA2" w:rsidRDefault="003F1EA2" w:rsidP="009A6500">
      <w:pPr>
        <w:spacing w:after="0" w:line="240" w:lineRule="auto"/>
      </w:pPr>
      <w:r>
        <w:separator/>
      </w:r>
    </w:p>
  </w:endnote>
  <w:endnote w:type="continuationSeparator" w:id="0">
    <w:p w14:paraId="035F72E4" w14:textId="77777777" w:rsidR="003F1EA2" w:rsidRDefault="003F1EA2" w:rsidP="009A6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D995B2" w14:textId="77777777" w:rsidR="003F1EA2" w:rsidRDefault="003F1EA2" w:rsidP="009A6500">
      <w:pPr>
        <w:spacing w:after="0" w:line="240" w:lineRule="auto"/>
      </w:pPr>
      <w:r>
        <w:separator/>
      </w:r>
    </w:p>
  </w:footnote>
  <w:footnote w:type="continuationSeparator" w:id="0">
    <w:p w14:paraId="6CE47A58" w14:textId="77777777" w:rsidR="003F1EA2" w:rsidRDefault="003F1EA2" w:rsidP="009A65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07739"/>
    <w:multiLevelType w:val="hybridMultilevel"/>
    <w:tmpl w:val="6026F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3D6569"/>
    <w:multiLevelType w:val="hybridMultilevel"/>
    <w:tmpl w:val="72DCC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1665D"/>
    <w:multiLevelType w:val="hybridMultilevel"/>
    <w:tmpl w:val="9C3E5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1F6C44"/>
    <w:multiLevelType w:val="hybridMultilevel"/>
    <w:tmpl w:val="7B76C06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F3C2B3A"/>
    <w:multiLevelType w:val="hybridMultilevel"/>
    <w:tmpl w:val="B26EB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457714"/>
    <w:multiLevelType w:val="hybridMultilevel"/>
    <w:tmpl w:val="13C4A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0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ocumentProtection w:edit="readOnly" w:enforcement="1" w:cryptProviderType="rsaAES" w:cryptAlgorithmClass="hash" w:cryptAlgorithmType="typeAny" w:cryptAlgorithmSid="14" w:cryptSpinCount="100000" w:hash="5YzwvOWNcKQWWAwgR8rb0JqhDHSDLOTCcrcmidcKpI/xSTrygvw+FahgVKKpFuOCZuhjZup5e+0BRNv7PPjJxQ==" w:salt="Vb7JQ5l7LfyWauLdVvaQqA==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152"/>
    <w:rsid w:val="00000D38"/>
    <w:rsid w:val="000039CD"/>
    <w:rsid w:val="000053B0"/>
    <w:rsid w:val="0001376D"/>
    <w:rsid w:val="00017E86"/>
    <w:rsid w:val="000322D7"/>
    <w:rsid w:val="00032720"/>
    <w:rsid w:val="000361E8"/>
    <w:rsid w:val="00037D04"/>
    <w:rsid w:val="00040033"/>
    <w:rsid w:val="00042E83"/>
    <w:rsid w:val="0005098E"/>
    <w:rsid w:val="00050F0A"/>
    <w:rsid w:val="000528F0"/>
    <w:rsid w:val="00063E88"/>
    <w:rsid w:val="00065F52"/>
    <w:rsid w:val="0007116F"/>
    <w:rsid w:val="00086189"/>
    <w:rsid w:val="00086E7A"/>
    <w:rsid w:val="000C5226"/>
    <w:rsid w:val="000C55D9"/>
    <w:rsid w:val="000E6A2D"/>
    <w:rsid w:val="000F0712"/>
    <w:rsid w:val="00104680"/>
    <w:rsid w:val="00123759"/>
    <w:rsid w:val="00132A15"/>
    <w:rsid w:val="00142C99"/>
    <w:rsid w:val="00146356"/>
    <w:rsid w:val="0014705C"/>
    <w:rsid w:val="001612AD"/>
    <w:rsid w:val="00172737"/>
    <w:rsid w:val="00173A79"/>
    <w:rsid w:val="00184D99"/>
    <w:rsid w:val="00185FCC"/>
    <w:rsid w:val="00191397"/>
    <w:rsid w:val="001A134C"/>
    <w:rsid w:val="001B30A0"/>
    <w:rsid w:val="001B3263"/>
    <w:rsid w:val="001D40CB"/>
    <w:rsid w:val="001D5B0B"/>
    <w:rsid w:val="00207B7C"/>
    <w:rsid w:val="0021175A"/>
    <w:rsid w:val="0023405E"/>
    <w:rsid w:val="00234789"/>
    <w:rsid w:val="00250130"/>
    <w:rsid w:val="0027018F"/>
    <w:rsid w:val="00271C62"/>
    <w:rsid w:val="00281F17"/>
    <w:rsid w:val="00282E22"/>
    <w:rsid w:val="0028527C"/>
    <w:rsid w:val="002B668F"/>
    <w:rsid w:val="002C1F02"/>
    <w:rsid w:val="002C6407"/>
    <w:rsid w:val="002E48FA"/>
    <w:rsid w:val="0031000F"/>
    <w:rsid w:val="00317465"/>
    <w:rsid w:val="00317892"/>
    <w:rsid w:val="00322C8D"/>
    <w:rsid w:val="00326A1B"/>
    <w:rsid w:val="003343E9"/>
    <w:rsid w:val="003366F9"/>
    <w:rsid w:val="00351C99"/>
    <w:rsid w:val="0035304C"/>
    <w:rsid w:val="00357EFF"/>
    <w:rsid w:val="00361BAF"/>
    <w:rsid w:val="00362A56"/>
    <w:rsid w:val="00365791"/>
    <w:rsid w:val="00374594"/>
    <w:rsid w:val="00383B8C"/>
    <w:rsid w:val="00392830"/>
    <w:rsid w:val="00395B2C"/>
    <w:rsid w:val="003A0B7B"/>
    <w:rsid w:val="003A2264"/>
    <w:rsid w:val="003A4853"/>
    <w:rsid w:val="003B43CD"/>
    <w:rsid w:val="003C15CD"/>
    <w:rsid w:val="003C2063"/>
    <w:rsid w:val="003D7FBC"/>
    <w:rsid w:val="003F1EA2"/>
    <w:rsid w:val="003F3A24"/>
    <w:rsid w:val="004061CE"/>
    <w:rsid w:val="0040735F"/>
    <w:rsid w:val="00417215"/>
    <w:rsid w:val="00431563"/>
    <w:rsid w:val="00433FAA"/>
    <w:rsid w:val="00453241"/>
    <w:rsid w:val="00466FCF"/>
    <w:rsid w:val="0047454D"/>
    <w:rsid w:val="00484E91"/>
    <w:rsid w:val="004907C0"/>
    <w:rsid w:val="0049436C"/>
    <w:rsid w:val="004978AF"/>
    <w:rsid w:val="004A5EE7"/>
    <w:rsid w:val="004B6783"/>
    <w:rsid w:val="004B7FC9"/>
    <w:rsid w:val="004C7D92"/>
    <w:rsid w:val="004E4A8A"/>
    <w:rsid w:val="004F6837"/>
    <w:rsid w:val="005047D7"/>
    <w:rsid w:val="00516ADF"/>
    <w:rsid w:val="00554715"/>
    <w:rsid w:val="005603FC"/>
    <w:rsid w:val="00567524"/>
    <w:rsid w:val="00572DDC"/>
    <w:rsid w:val="005902D8"/>
    <w:rsid w:val="00592667"/>
    <w:rsid w:val="00593F46"/>
    <w:rsid w:val="005A2A4F"/>
    <w:rsid w:val="005B70EA"/>
    <w:rsid w:val="005C5AED"/>
    <w:rsid w:val="005D5129"/>
    <w:rsid w:val="005D621A"/>
    <w:rsid w:val="005E5A17"/>
    <w:rsid w:val="005F2B28"/>
    <w:rsid w:val="00620F62"/>
    <w:rsid w:val="0062401B"/>
    <w:rsid w:val="00635442"/>
    <w:rsid w:val="00635638"/>
    <w:rsid w:val="00653760"/>
    <w:rsid w:val="00654D41"/>
    <w:rsid w:val="006658A7"/>
    <w:rsid w:val="00670E0B"/>
    <w:rsid w:val="00685313"/>
    <w:rsid w:val="00693553"/>
    <w:rsid w:val="006C3EB4"/>
    <w:rsid w:val="006D4EB0"/>
    <w:rsid w:val="006D4EE5"/>
    <w:rsid w:val="006D7814"/>
    <w:rsid w:val="006E0F00"/>
    <w:rsid w:val="006E4C34"/>
    <w:rsid w:val="00704109"/>
    <w:rsid w:val="007335D3"/>
    <w:rsid w:val="00734BA6"/>
    <w:rsid w:val="00754584"/>
    <w:rsid w:val="00766ADF"/>
    <w:rsid w:val="007729A3"/>
    <w:rsid w:val="00794C71"/>
    <w:rsid w:val="007A0022"/>
    <w:rsid w:val="007A0186"/>
    <w:rsid w:val="007C51D5"/>
    <w:rsid w:val="007D1F73"/>
    <w:rsid w:val="007E0483"/>
    <w:rsid w:val="007E41E4"/>
    <w:rsid w:val="007F764A"/>
    <w:rsid w:val="008012F3"/>
    <w:rsid w:val="00802726"/>
    <w:rsid w:val="00803A40"/>
    <w:rsid w:val="00806F5D"/>
    <w:rsid w:val="008112CB"/>
    <w:rsid w:val="008221F3"/>
    <w:rsid w:val="00842A44"/>
    <w:rsid w:val="00866088"/>
    <w:rsid w:val="008738DC"/>
    <w:rsid w:val="00875D4E"/>
    <w:rsid w:val="008807E1"/>
    <w:rsid w:val="008855D8"/>
    <w:rsid w:val="00887259"/>
    <w:rsid w:val="008976EB"/>
    <w:rsid w:val="008A7AE2"/>
    <w:rsid w:val="008B0E6F"/>
    <w:rsid w:val="008B1A0F"/>
    <w:rsid w:val="008C7C64"/>
    <w:rsid w:val="008D6079"/>
    <w:rsid w:val="008E0526"/>
    <w:rsid w:val="008E4128"/>
    <w:rsid w:val="00900364"/>
    <w:rsid w:val="0090051E"/>
    <w:rsid w:val="00906B9D"/>
    <w:rsid w:val="00910C8A"/>
    <w:rsid w:val="0091337E"/>
    <w:rsid w:val="00925EE9"/>
    <w:rsid w:val="0093042E"/>
    <w:rsid w:val="009310B2"/>
    <w:rsid w:val="009438BB"/>
    <w:rsid w:val="009737D4"/>
    <w:rsid w:val="00982176"/>
    <w:rsid w:val="00985EAC"/>
    <w:rsid w:val="009A6500"/>
    <w:rsid w:val="009F6D18"/>
    <w:rsid w:val="00A0264B"/>
    <w:rsid w:val="00A2246A"/>
    <w:rsid w:val="00A3046B"/>
    <w:rsid w:val="00A31094"/>
    <w:rsid w:val="00A40BC4"/>
    <w:rsid w:val="00A53B99"/>
    <w:rsid w:val="00A632A8"/>
    <w:rsid w:val="00A80197"/>
    <w:rsid w:val="00A825DB"/>
    <w:rsid w:val="00A97FD7"/>
    <w:rsid w:val="00AB71C0"/>
    <w:rsid w:val="00AC20B3"/>
    <w:rsid w:val="00AC6945"/>
    <w:rsid w:val="00AE4BB1"/>
    <w:rsid w:val="00AF6022"/>
    <w:rsid w:val="00B03D0E"/>
    <w:rsid w:val="00B10B5B"/>
    <w:rsid w:val="00B207F4"/>
    <w:rsid w:val="00B47ACB"/>
    <w:rsid w:val="00B57882"/>
    <w:rsid w:val="00B60569"/>
    <w:rsid w:val="00B76422"/>
    <w:rsid w:val="00BA0866"/>
    <w:rsid w:val="00BA2A76"/>
    <w:rsid w:val="00BB3F57"/>
    <w:rsid w:val="00BC68E7"/>
    <w:rsid w:val="00BC7E63"/>
    <w:rsid w:val="00BD4331"/>
    <w:rsid w:val="00BD734F"/>
    <w:rsid w:val="00BF3B0D"/>
    <w:rsid w:val="00BF40A8"/>
    <w:rsid w:val="00C07C3D"/>
    <w:rsid w:val="00C165DB"/>
    <w:rsid w:val="00C17497"/>
    <w:rsid w:val="00C31E1D"/>
    <w:rsid w:val="00C32612"/>
    <w:rsid w:val="00C40126"/>
    <w:rsid w:val="00C434BB"/>
    <w:rsid w:val="00C62B7B"/>
    <w:rsid w:val="00C673D6"/>
    <w:rsid w:val="00C819E8"/>
    <w:rsid w:val="00C92D0D"/>
    <w:rsid w:val="00CB1DCE"/>
    <w:rsid w:val="00CC4FFC"/>
    <w:rsid w:val="00CE3820"/>
    <w:rsid w:val="00CE42BF"/>
    <w:rsid w:val="00CF1794"/>
    <w:rsid w:val="00CF1796"/>
    <w:rsid w:val="00D135F6"/>
    <w:rsid w:val="00D24D25"/>
    <w:rsid w:val="00D37FFE"/>
    <w:rsid w:val="00D57399"/>
    <w:rsid w:val="00D60CD7"/>
    <w:rsid w:val="00D72BB1"/>
    <w:rsid w:val="00D76620"/>
    <w:rsid w:val="00D76AA9"/>
    <w:rsid w:val="00D84B85"/>
    <w:rsid w:val="00D96EC3"/>
    <w:rsid w:val="00D972D5"/>
    <w:rsid w:val="00DA352F"/>
    <w:rsid w:val="00DA41BD"/>
    <w:rsid w:val="00DC2BFA"/>
    <w:rsid w:val="00DE1AD5"/>
    <w:rsid w:val="00DE5875"/>
    <w:rsid w:val="00E0577C"/>
    <w:rsid w:val="00E05984"/>
    <w:rsid w:val="00E12271"/>
    <w:rsid w:val="00E14D5D"/>
    <w:rsid w:val="00E20BF4"/>
    <w:rsid w:val="00E45EAF"/>
    <w:rsid w:val="00E50096"/>
    <w:rsid w:val="00E53EA1"/>
    <w:rsid w:val="00E54C48"/>
    <w:rsid w:val="00E753AE"/>
    <w:rsid w:val="00E75665"/>
    <w:rsid w:val="00E872C9"/>
    <w:rsid w:val="00E90701"/>
    <w:rsid w:val="00E97A86"/>
    <w:rsid w:val="00EA0DFC"/>
    <w:rsid w:val="00EB036A"/>
    <w:rsid w:val="00EB6A0B"/>
    <w:rsid w:val="00EC1EF2"/>
    <w:rsid w:val="00EC3C50"/>
    <w:rsid w:val="00ED32C5"/>
    <w:rsid w:val="00EF30DC"/>
    <w:rsid w:val="00EF36A2"/>
    <w:rsid w:val="00EF44F5"/>
    <w:rsid w:val="00F065C9"/>
    <w:rsid w:val="00F178D3"/>
    <w:rsid w:val="00F3791D"/>
    <w:rsid w:val="00F45917"/>
    <w:rsid w:val="00F5417A"/>
    <w:rsid w:val="00F56166"/>
    <w:rsid w:val="00F57557"/>
    <w:rsid w:val="00F616C9"/>
    <w:rsid w:val="00F63CF0"/>
    <w:rsid w:val="00F64716"/>
    <w:rsid w:val="00F65483"/>
    <w:rsid w:val="00F70DC0"/>
    <w:rsid w:val="00F84A53"/>
    <w:rsid w:val="00FA01D9"/>
    <w:rsid w:val="00FA1EC6"/>
    <w:rsid w:val="00FA60EB"/>
    <w:rsid w:val="00FC1181"/>
    <w:rsid w:val="00FC45EB"/>
    <w:rsid w:val="00FE51D8"/>
    <w:rsid w:val="00FE6B14"/>
    <w:rsid w:val="00FF0152"/>
    <w:rsid w:val="00FF481D"/>
    <w:rsid w:val="01100AD7"/>
    <w:rsid w:val="1A97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61096730"/>
  <w15:chartTrackingRefBased/>
  <w15:docId w15:val="{CE6B2285-D19E-4252-882B-F598CBA4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152"/>
  </w:style>
  <w:style w:type="paragraph" w:styleId="Heading1">
    <w:name w:val="heading 1"/>
    <w:basedOn w:val="Normal"/>
    <w:next w:val="Normal"/>
    <w:link w:val="Heading1Char"/>
    <w:uiPriority w:val="9"/>
    <w:qFormat/>
    <w:rsid w:val="007D1F73"/>
    <w:pPr>
      <w:jc w:val="center"/>
      <w:outlineLvl w:val="0"/>
    </w:pPr>
    <w:rPr>
      <w:rFonts w:ascii="Verdana" w:hAnsi="Verdana"/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6166"/>
    <w:pPr>
      <w:keepNext/>
      <w:keepLines/>
      <w:spacing w:before="40" w:after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152"/>
    <w:pPr>
      <w:ind w:left="720"/>
      <w:contextualSpacing/>
    </w:pPr>
  </w:style>
  <w:style w:type="table" w:styleId="TableGrid">
    <w:name w:val="Table Grid"/>
    <w:basedOn w:val="TableNormal"/>
    <w:uiPriority w:val="39"/>
    <w:rsid w:val="0077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6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FC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6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500"/>
  </w:style>
  <w:style w:type="paragraph" w:styleId="Footer">
    <w:name w:val="footer"/>
    <w:basedOn w:val="Normal"/>
    <w:link w:val="FooterChar"/>
    <w:uiPriority w:val="99"/>
    <w:unhideWhenUsed/>
    <w:rsid w:val="009A6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500"/>
  </w:style>
  <w:style w:type="paragraph" w:customStyle="1" w:styleId="xmsolistparagraph">
    <w:name w:val="x_msolistparagraph"/>
    <w:basedOn w:val="Normal"/>
    <w:rsid w:val="00A53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rsid w:val="007D1F73"/>
    <w:pPr>
      <w:jc w:val="center"/>
    </w:pPr>
    <w:rPr>
      <w:rFonts w:ascii="Verdana" w:hAnsi="Verdana"/>
      <w:b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7D1F73"/>
    <w:rPr>
      <w:rFonts w:ascii="Verdana" w:hAnsi="Verdana"/>
      <w:b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D1F73"/>
    <w:rPr>
      <w:rFonts w:ascii="Verdana" w:hAnsi="Verdana"/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56166"/>
    <w:rPr>
      <w:rFonts w:eastAsiaTheme="majorEastAsia" w:cstheme="majorBidi"/>
      <w:b/>
      <w:sz w:val="28"/>
      <w:szCs w:val="26"/>
    </w:rPr>
  </w:style>
  <w:style w:type="character" w:styleId="Hyperlink">
    <w:name w:val="Hyperlink"/>
    <w:basedOn w:val="DefaultParagraphFont"/>
    <w:uiPriority w:val="99"/>
    <w:unhideWhenUsed/>
    <w:rsid w:val="00C07C3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07C3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875D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ccedu.webex.com/lccedu/j.php?MTID=m397d5833a99abbe329805b7986c5c2cb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6B90AA6BD28F4598271A3405EE99E7" ma:contentTypeVersion="12" ma:contentTypeDescription="Create a new document." ma:contentTypeScope="" ma:versionID="31855c02c8451fff39dd3bc0badb7622">
  <xsd:schema xmlns:xsd="http://www.w3.org/2001/XMLSchema" xmlns:xs="http://www.w3.org/2001/XMLSchema" xmlns:p="http://schemas.microsoft.com/office/2006/metadata/properties" xmlns:ns2="bf0dde70-ae85-4f7b-9514-a3ea0787b580" xmlns:ns3="81fd7896-bb3c-4ee6-bae7-2854fbdec491" targetNamespace="http://schemas.microsoft.com/office/2006/metadata/properties" ma:root="true" ma:fieldsID="df03dad151f5f5ac0bbceec16c6f6b91" ns2:_="" ns3:_="">
    <xsd:import namespace="bf0dde70-ae85-4f7b-9514-a3ea0787b580"/>
    <xsd:import namespace="81fd7896-bb3c-4ee6-bae7-2854fbdec4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dde70-ae85-4f7b-9514-a3ea0787b5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d7896-bb3c-4ee6-bae7-2854fbdec4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D74A89-4A74-477D-9677-7CC55A27F0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3A5F48-62EB-48DA-B7C9-79984FF8FBCE}">
  <ds:schemaRefs>
    <ds:schemaRef ds:uri="http://purl.org/dc/terms/"/>
    <ds:schemaRef ds:uri="http://schemas.microsoft.com/office/2006/documentManagement/types"/>
    <ds:schemaRef ds:uri="bf0dde70-ae85-4f7b-9514-a3ea0787b580"/>
    <ds:schemaRef ds:uri="81fd7896-bb3c-4ee6-bae7-2854fbdec491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B93F574-7F34-4253-B87A-71590A5889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dde70-ae85-4f7b-9514-a3ea0787b580"/>
    <ds:schemaRef ds:uri="81fd7896-bb3c-4ee6-bae7-2854fbdec4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901</Characters>
  <Application>Microsoft Office Word</Application>
  <DocSecurity>8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instscates</dc:creator>
  <cp:keywords/>
  <dc:description/>
  <cp:lastModifiedBy>Penny Tucker</cp:lastModifiedBy>
  <cp:revision>3</cp:revision>
  <cp:lastPrinted>2019-09-26T19:53:00Z</cp:lastPrinted>
  <dcterms:created xsi:type="dcterms:W3CDTF">2023-02-10T18:53:00Z</dcterms:created>
  <dcterms:modified xsi:type="dcterms:W3CDTF">2023-02-13T13:47:00Z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0x010100FF6B90AA6BD28F4598271A3405EE99E7</vt:lpwstr>
  </property>
</Properties>
</file>