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EF0BC6">
      <w:pPr>
        <w:pStyle w:val="Heading1"/>
      </w:pPr>
      <w:r w:rsidRPr="00BB3F57">
        <w:t>AGENDA</w:t>
      </w:r>
    </w:p>
    <w:p w14:paraId="44F0E1F6" w14:textId="526557AD" w:rsidR="00FF0152" w:rsidRPr="00FD7543" w:rsidRDefault="00FF0152" w:rsidP="00EF0BC6">
      <w:pPr>
        <w:pStyle w:val="Heading2"/>
      </w:pPr>
      <w:r w:rsidRPr="00FD7543">
        <w:t>Committee for Assessing Student Learning</w:t>
      </w:r>
    </w:p>
    <w:p w14:paraId="6819819E" w14:textId="1312FBFD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AE6D1F">
        <w:rPr>
          <w:rFonts w:ascii="Verdana" w:hAnsi="Verdana"/>
        </w:rPr>
        <w:t>October 8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Cs w:val="24"/>
        </w:rPr>
      </w:pPr>
    </w:p>
    <w:p w14:paraId="3F277C6D" w14:textId="382895EB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AE6D1F">
        <w:t>10</w:t>
      </w:r>
      <w:r w:rsidR="00582DDE">
        <w:t>/</w:t>
      </w:r>
      <w:r w:rsidR="00AE6D1F">
        <w:t>08</w:t>
      </w:r>
      <w:r w:rsidRPr="001649BB">
        <w:t>/2</w:t>
      </w:r>
      <w:r w:rsidR="007D31EB" w:rsidRPr="001649BB">
        <w:t>1</w:t>
      </w:r>
      <w:r w:rsidRPr="001649BB">
        <w:t xml:space="preserve"> Agenda</w:t>
      </w:r>
    </w:p>
    <w:p w14:paraId="6938A5EE" w14:textId="4A2100A8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DE096F" w:rsidRPr="001649BB">
        <w:t>0</w:t>
      </w:r>
      <w:r w:rsidR="005931A8">
        <w:t>9</w:t>
      </w:r>
      <w:r w:rsidR="00A251C4">
        <w:t>/</w:t>
      </w:r>
      <w:r w:rsidR="00AE6D1F">
        <w:t>24</w:t>
      </w:r>
      <w:r w:rsidRPr="001649BB">
        <w:t>/2</w:t>
      </w:r>
      <w:r w:rsidR="00DE096F" w:rsidRPr="001649BB">
        <w:t>1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61761CC3" w14:textId="01F87EB2" w:rsidR="0074159D" w:rsidRDefault="0074159D" w:rsidP="0074159D">
      <w:pPr>
        <w:pStyle w:val="ListParagraph"/>
        <w:numPr>
          <w:ilvl w:val="0"/>
          <w:numId w:val="10"/>
        </w:numPr>
      </w:pPr>
      <w:r>
        <w:t>A</w:t>
      </w:r>
      <w:r w:rsidR="005D4695">
        <w:t>nnual Assessment Report - Karen</w:t>
      </w:r>
    </w:p>
    <w:p w14:paraId="7FD87B2A" w14:textId="151F0100" w:rsidR="0074159D" w:rsidRDefault="0074159D" w:rsidP="0074159D">
      <w:pPr>
        <w:pStyle w:val="ListParagraph"/>
        <w:numPr>
          <w:ilvl w:val="0"/>
          <w:numId w:val="10"/>
        </w:numPr>
      </w:pPr>
      <w:r>
        <w:t>Affective and Cognitive Assessment Discussion</w:t>
      </w:r>
    </w:p>
    <w:p w14:paraId="4B429891" w14:textId="77777777" w:rsidR="0011209D" w:rsidRDefault="0011209D" w:rsidP="0011209D">
      <w:pPr>
        <w:pStyle w:val="ListParagraph"/>
        <w:numPr>
          <w:ilvl w:val="0"/>
          <w:numId w:val="10"/>
        </w:numPr>
      </w:pPr>
      <w:r>
        <w:t>Housekeeping</w:t>
      </w:r>
    </w:p>
    <w:p w14:paraId="5D176C15" w14:textId="3A3C0CFC" w:rsidR="008C5818" w:rsidRDefault="008C5818" w:rsidP="0011209D">
      <w:pPr>
        <w:pStyle w:val="ListParagraph"/>
        <w:numPr>
          <w:ilvl w:val="1"/>
          <w:numId w:val="10"/>
        </w:numPr>
      </w:pPr>
      <w:r>
        <w:t xml:space="preserve">Learned from Linnea Knapp and Paul Schwartz that LCC </w:t>
      </w:r>
      <w:r w:rsidR="00E83739">
        <w:t>prefers</w:t>
      </w:r>
      <w:r>
        <w:t xml:space="preserve"> SharePoint for group work but likes long term information storage on the N (or your personal) H drive</w:t>
      </w:r>
    </w:p>
    <w:p w14:paraId="5AD89455" w14:textId="7BEC7B1D" w:rsidR="008C5818" w:rsidRDefault="008C5818" w:rsidP="0011209D">
      <w:pPr>
        <w:pStyle w:val="ListParagraph"/>
        <w:numPr>
          <w:ilvl w:val="1"/>
          <w:numId w:val="10"/>
        </w:numPr>
      </w:pPr>
      <w:r>
        <w:t xml:space="preserve">We can see how we want to work this but for the moment CASL members have access to the </w:t>
      </w:r>
      <w:r w:rsidRPr="008C5818">
        <w:t>N:\Interdivisional\LCC-CASL</w:t>
      </w:r>
      <w:r>
        <w:t xml:space="preserve"> workspace</w:t>
      </w:r>
    </w:p>
    <w:p w14:paraId="40580A93" w14:textId="0BC2F5F5" w:rsidR="0011209D" w:rsidRDefault="008C5818" w:rsidP="0011209D">
      <w:pPr>
        <w:pStyle w:val="ListParagraph"/>
        <w:numPr>
          <w:ilvl w:val="2"/>
          <w:numId w:val="10"/>
        </w:numPr>
      </w:pPr>
      <w:r>
        <w:t>Make sure you are connected to VPN before going there</w:t>
      </w:r>
    </w:p>
    <w:p w14:paraId="2A315717" w14:textId="4A9366C6" w:rsidR="00C613AD" w:rsidRPr="0049527A" w:rsidRDefault="003E2EDE" w:rsidP="003E2EDE">
      <w:pPr>
        <w:pStyle w:val="ListParagraph"/>
        <w:numPr>
          <w:ilvl w:val="3"/>
          <w:numId w:val="10"/>
        </w:numPr>
      </w:pPr>
      <w:hyperlink r:id="rId10" w:history="1">
        <w:r w:rsidR="004F33DA">
          <w:rPr>
            <w:rStyle w:val="Hyperlink"/>
          </w:rPr>
          <w:t>5Star Knowledge article on VPN</w:t>
        </w:r>
      </w:hyperlink>
      <w:bookmarkStart w:id="0" w:name="_GoBack"/>
      <w:bookmarkEnd w:id="0"/>
    </w:p>
    <w:p w14:paraId="78AA79AB" w14:textId="70496967" w:rsidR="008C5818" w:rsidRDefault="008C5818" w:rsidP="008C5818">
      <w:pPr>
        <w:pStyle w:val="ListParagraph"/>
        <w:numPr>
          <w:ilvl w:val="2"/>
          <w:numId w:val="10"/>
        </w:numPr>
      </w:pPr>
      <w:r>
        <w:t xml:space="preserve">CASL guests working on the Assessment Lab have access to the Assessment Lab Workgroup folder. </w:t>
      </w:r>
    </w:p>
    <w:p w14:paraId="0C9A923B" w14:textId="77777777" w:rsidR="0011209D" w:rsidRDefault="0011209D" w:rsidP="0011209D">
      <w:pPr>
        <w:pStyle w:val="ListParagraph"/>
        <w:numPr>
          <w:ilvl w:val="0"/>
          <w:numId w:val="10"/>
        </w:numPr>
      </w:pPr>
      <w:r w:rsidRPr="001649BB">
        <w:t>New Business &amp; Future Agenda Items</w:t>
      </w:r>
    </w:p>
    <w:p w14:paraId="20E89955" w14:textId="4C64335A" w:rsidR="0011209D" w:rsidRPr="001649BB" w:rsidRDefault="0011209D" w:rsidP="0011209D">
      <w:pPr>
        <w:pStyle w:val="ListParagraph"/>
        <w:numPr>
          <w:ilvl w:val="0"/>
          <w:numId w:val="10"/>
        </w:numPr>
      </w:pPr>
      <w:r w:rsidRPr="001649BB">
        <w:t>Adjourn</w:t>
      </w:r>
      <w:r>
        <w:t xml:space="preserve"> to workgroups</w:t>
      </w:r>
    </w:p>
    <w:p w14:paraId="2F07CDF8" w14:textId="70381812" w:rsidR="00BB6746" w:rsidRDefault="00BB6746" w:rsidP="00EF0BC6">
      <w:pPr>
        <w:pStyle w:val="ListParagraph"/>
        <w:numPr>
          <w:ilvl w:val="0"/>
          <w:numId w:val="10"/>
        </w:numPr>
      </w:pPr>
      <w:r>
        <w:t>Break out into workgroups</w:t>
      </w:r>
      <w:r w:rsidR="00013F76">
        <w:t>:</w:t>
      </w:r>
    </w:p>
    <w:p w14:paraId="4EF16DBE" w14:textId="1CC57277" w:rsidR="00013F76" w:rsidRDefault="00013F76" w:rsidP="00013F76">
      <w:pPr>
        <w:pStyle w:val="ListParagraph"/>
        <w:numPr>
          <w:ilvl w:val="1"/>
          <w:numId w:val="10"/>
        </w:numPr>
      </w:pPr>
      <w:r>
        <w:t>Learning Lab</w:t>
      </w:r>
    </w:p>
    <w:p w14:paraId="06F36B26" w14:textId="70A748F2" w:rsidR="009B75E2" w:rsidRDefault="00201306" w:rsidP="00BB6746">
      <w:pPr>
        <w:pStyle w:val="ListParagraph"/>
        <w:numPr>
          <w:ilvl w:val="1"/>
          <w:numId w:val="10"/>
        </w:numPr>
      </w:pPr>
      <w:r>
        <w:t xml:space="preserve">Assessment </w:t>
      </w:r>
      <w:r w:rsidR="00BB6746">
        <w:t xml:space="preserve">Research </w:t>
      </w:r>
      <w:r>
        <w:t xml:space="preserve">&amp; Education </w:t>
      </w:r>
      <w:r w:rsidR="00BB6746">
        <w:t>Group</w:t>
      </w:r>
    </w:p>
    <w:p w14:paraId="3EB7AD8D" w14:textId="4DCDA368" w:rsidR="00790552" w:rsidRDefault="00573123" w:rsidP="00790552">
      <w:pPr>
        <w:pStyle w:val="ListParagraph"/>
        <w:numPr>
          <w:ilvl w:val="1"/>
          <w:numId w:val="10"/>
        </w:numPr>
      </w:pPr>
      <w:r>
        <w:t>Blue</w:t>
      </w:r>
    </w:p>
    <w:p w14:paraId="7383A81E" w14:textId="1D9D1B39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</w:p>
    <w:p w14:paraId="59B62EC7" w14:textId="660FBBCC" w:rsidR="00852133" w:rsidRDefault="00E17B02" w:rsidP="00EF0BC6">
      <w:pPr>
        <w:pStyle w:val="ListParagraph"/>
        <w:numPr>
          <w:ilvl w:val="1"/>
          <w:numId w:val="10"/>
        </w:numPr>
      </w:pPr>
      <w:r>
        <w:t xml:space="preserve">Friday </w:t>
      </w:r>
      <w:r w:rsidR="00157032">
        <w:t xml:space="preserve">October </w:t>
      </w:r>
      <w:r w:rsidR="00AE6D1F">
        <w:t>22</w:t>
      </w:r>
      <w:r>
        <w:t>, 2021 from 12:30-2pm, via Webex</w:t>
      </w:r>
    </w:p>
    <w:p w14:paraId="07D21607" w14:textId="5F895143" w:rsidR="00106725" w:rsidRDefault="00106725" w:rsidP="00106725">
      <w:pPr>
        <w:spacing w:after="0" w:line="240" w:lineRule="auto"/>
        <w:rPr>
          <w:szCs w:val="24"/>
        </w:rPr>
      </w:pPr>
    </w:p>
    <w:sectPr w:rsidR="00106725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06725"/>
    <w:rsid w:val="0011209D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30A0"/>
    <w:rsid w:val="001B3263"/>
    <w:rsid w:val="001B39BB"/>
    <w:rsid w:val="001C787F"/>
    <w:rsid w:val="001D40CB"/>
    <w:rsid w:val="001D5B0B"/>
    <w:rsid w:val="001E7B52"/>
    <w:rsid w:val="001E7E91"/>
    <w:rsid w:val="00201306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5AA7"/>
    <w:rsid w:val="003B43CD"/>
    <w:rsid w:val="003C2063"/>
    <w:rsid w:val="003C69E6"/>
    <w:rsid w:val="003D7FBC"/>
    <w:rsid w:val="003E2EDE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9527A"/>
    <w:rsid w:val="004A217F"/>
    <w:rsid w:val="004B34E1"/>
    <w:rsid w:val="004B6783"/>
    <w:rsid w:val="004C346F"/>
    <w:rsid w:val="004E25A9"/>
    <w:rsid w:val="004E4A8A"/>
    <w:rsid w:val="004F33DA"/>
    <w:rsid w:val="004F6837"/>
    <w:rsid w:val="005047D7"/>
    <w:rsid w:val="00516AD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5058E"/>
    <w:rsid w:val="0075661A"/>
    <w:rsid w:val="00766ADF"/>
    <w:rsid w:val="007729A3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500F"/>
    <w:rsid w:val="00866088"/>
    <w:rsid w:val="008738DC"/>
    <w:rsid w:val="008807E1"/>
    <w:rsid w:val="008855D8"/>
    <w:rsid w:val="008959E3"/>
    <w:rsid w:val="008A7AE2"/>
    <w:rsid w:val="008B0E6F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46C90"/>
    <w:rsid w:val="00950189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71C0"/>
    <w:rsid w:val="00AC20B3"/>
    <w:rsid w:val="00AC6945"/>
    <w:rsid w:val="00AE4BB1"/>
    <w:rsid w:val="00AE6D1F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1EE0"/>
    <w:rsid w:val="00B76422"/>
    <w:rsid w:val="00BA2098"/>
    <w:rsid w:val="00BA2A76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40126"/>
    <w:rsid w:val="00C5711F"/>
    <w:rsid w:val="00C613AD"/>
    <w:rsid w:val="00C62B7B"/>
    <w:rsid w:val="00C71E62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3739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5starservicecenter.lcc.edu/TDClient/41/Portal/KB/ArticleDet?ID=9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f0dde70-ae85-4f7b-9514-a3ea0787b580"/>
    <ds:schemaRef ds:uri="81fd7896-bb3c-4ee6-bae7-2854fbdec491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4</cp:revision>
  <cp:lastPrinted>2019-09-26T19:53:00Z</cp:lastPrinted>
  <dcterms:created xsi:type="dcterms:W3CDTF">2021-10-07T14:57:00Z</dcterms:created>
  <dcterms:modified xsi:type="dcterms:W3CDTF">2021-10-08T12:00:00Z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