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r w:rsidRPr="00E5004E">
        <w:t>Notes</w:t>
      </w:r>
    </w:p>
    <w:p w:rsidR="00E5004E" w:rsidRDefault="00E5004E" w:rsidP="00093E9D">
      <w:pPr>
        <w:pStyle w:val="Heading1"/>
        <w:spacing w:before="120"/>
        <w:jc w:val="center"/>
      </w:pPr>
      <w:r w:rsidRPr="00E5004E">
        <w:t>Committee for Assessing Student Learning (CASL)</w:t>
      </w:r>
    </w:p>
    <w:p w:rsidR="00C43C3B" w:rsidRPr="00C43C3B" w:rsidRDefault="00C43C3B" w:rsidP="00093E9D">
      <w:pPr>
        <w:spacing w:after="0"/>
        <w:jc w:val="center"/>
      </w:pPr>
      <w:r>
        <w:t>Meeting Held Mar</w:t>
      </w:r>
      <w:r w:rsidR="00C74234">
        <w:t>ch 29, 2019, from 12:15pm to 1:53</w:t>
      </w:r>
      <w:r w:rsidR="005A33F8">
        <w:t>pm in WCP 101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E5004E" w:rsidRDefault="00E5004E" w:rsidP="00164351">
      <w:pPr>
        <w:pStyle w:val="Heading3"/>
      </w:pPr>
      <w:r>
        <w:t>Present:</w:t>
      </w:r>
    </w:p>
    <w:p w:rsidR="00075D5A" w:rsidRPr="00446729" w:rsidRDefault="00E5004E" w:rsidP="00C74234">
      <w:pPr>
        <w:spacing w:after="0"/>
        <w:ind w:left="720"/>
      </w:pPr>
      <w:r w:rsidRPr="00446729">
        <w:t>Ed Bryant, Michelle Curtin,</w:t>
      </w:r>
      <w:r w:rsidR="00075D5A" w:rsidRPr="00446729">
        <w:t xml:space="preserve"> Nikki Gruesbeck, Karen H</w:t>
      </w:r>
      <w:r w:rsidR="003C06F1" w:rsidRPr="00446729">
        <w:t xml:space="preserve">icks, </w:t>
      </w:r>
      <w:r w:rsidR="00075D5A" w:rsidRPr="00446729">
        <w:t xml:space="preserve">Joe Long, </w:t>
      </w:r>
      <w:r w:rsidR="003C06F1" w:rsidRPr="00446729">
        <w:t>Zach Macomber, Rob</w:t>
      </w:r>
      <w:r w:rsidRPr="00446729">
        <w:t xml:space="preserve"> McLoone, </w:t>
      </w:r>
      <w:r w:rsidR="00075D5A" w:rsidRPr="00446729">
        <w:t xml:space="preserve">Lisa Nienkark, Lori Orr, </w:t>
      </w:r>
      <w:r w:rsidRPr="00446729">
        <w:t>Kara Wiedman</w:t>
      </w:r>
    </w:p>
    <w:p w:rsidR="00E5004E" w:rsidRPr="00446729" w:rsidRDefault="00E5004E" w:rsidP="00E22E41">
      <w:pPr>
        <w:pStyle w:val="Heading3"/>
      </w:pPr>
      <w:r w:rsidRPr="00446729">
        <w:t>Absent:</w:t>
      </w:r>
    </w:p>
    <w:p w:rsidR="00075D5A" w:rsidRPr="00446729" w:rsidRDefault="00446729" w:rsidP="00C74234">
      <w:pPr>
        <w:spacing w:after="120"/>
        <w:ind w:left="720"/>
      </w:pPr>
      <w:r w:rsidRPr="00446729">
        <w:t>Antuan Bell, Dana Cogswell, Dale Franks, Rafeeq McGiveron, Glenys Warner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E5004E" w:rsidRDefault="00E22E41" w:rsidP="000C37C2">
      <w:pPr>
        <w:pStyle w:val="Heading2"/>
      </w:pPr>
      <w:r>
        <w:t>Approval of 3/1</w:t>
      </w:r>
      <w:r w:rsidR="001D1584">
        <w:t>5</w:t>
      </w:r>
      <w:r>
        <w:t>/19 Notes</w:t>
      </w:r>
    </w:p>
    <w:p w:rsidR="003155AD" w:rsidRPr="003155AD" w:rsidRDefault="003155AD" w:rsidP="003155AD">
      <w:pPr>
        <w:pStyle w:val="Heading3"/>
      </w:pPr>
      <w:r>
        <w:t>Notes:</w:t>
      </w:r>
    </w:p>
    <w:p w:rsidR="00E22E41" w:rsidRPr="00BA59F8" w:rsidRDefault="00E22E41" w:rsidP="00E22E41">
      <w:pPr>
        <w:pStyle w:val="ListParagraph"/>
        <w:numPr>
          <w:ilvl w:val="0"/>
          <w:numId w:val="1"/>
        </w:numPr>
        <w:spacing w:after="0"/>
      </w:pPr>
      <w:r w:rsidRPr="00BA59F8">
        <w:t>Changes requested</w:t>
      </w:r>
      <w:r w:rsidR="003155AD" w:rsidRPr="00BA59F8">
        <w:t>:</w:t>
      </w:r>
    </w:p>
    <w:p w:rsidR="00E22E41" w:rsidRPr="00BA59F8" w:rsidRDefault="00BA59F8" w:rsidP="00E22E41">
      <w:pPr>
        <w:pStyle w:val="ListParagraph"/>
        <w:numPr>
          <w:ilvl w:val="1"/>
          <w:numId w:val="1"/>
        </w:numPr>
        <w:spacing w:after="0"/>
      </w:pPr>
      <w:r w:rsidRPr="00BA59F8">
        <w:t>Page 2, change existing, “Curriculum committee needs to be a part of any outcome changes”</w:t>
      </w:r>
    </w:p>
    <w:p w:rsidR="00BA59F8" w:rsidRPr="00BA59F8" w:rsidRDefault="00BA59F8" w:rsidP="00BA59F8">
      <w:pPr>
        <w:pStyle w:val="ListParagraph"/>
        <w:numPr>
          <w:ilvl w:val="1"/>
          <w:numId w:val="1"/>
        </w:numPr>
      </w:pPr>
      <w:r w:rsidRPr="00BA59F8">
        <w:t>To, “Any outcomes will include the Curriculum committee review process”</w:t>
      </w:r>
    </w:p>
    <w:p w:rsidR="003155AD" w:rsidRPr="00BA59F8" w:rsidRDefault="003155AD" w:rsidP="003155AD">
      <w:pPr>
        <w:pStyle w:val="ListParagraph"/>
        <w:numPr>
          <w:ilvl w:val="0"/>
          <w:numId w:val="1"/>
        </w:numPr>
        <w:spacing w:after="0"/>
      </w:pPr>
      <w:r w:rsidRPr="00BA59F8">
        <w:t xml:space="preserve">Zach motioned to approve </w:t>
      </w:r>
      <w:r w:rsidR="00D76A8A" w:rsidRPr="00BA59F8">
        <w:t xml:space="preserve">notes </w:t>
      </w:r>
      <w:r w:rsidRPr="00BA59F8">
        <w:t>with requested changes.</w:t>
      </w:r>
    </w:p>
    <w:p w:rsidR="003155AD" w:rsidRPr="00BA59F8" w:rsidRDefault="00BA59F8" w:rsidP="003155AD">
      <w:pPr>
        <w:pStyle w:val="ListParagraph"/>
        <w:numPr>
          <w:ilvl w:val="0"/>
          <w:numId w:val="1"/>
        </w:numPr>
        <w:spacing w:after="0"/>
      </w:pPr>
      <w:r w:rsidRPr="00BA59F8">
        <w:t>Lisa</w:t>
      </w:r>
      <w:r w:rsidR="003155AD" w:rsidRPr="00BA59F8">
        <w:t xml:space="preserve"> seconded.</w:t>
      </w:r>
    </w:p>
    <w:p w:rsidR="003155AD" w:rsidRPr="00BA59F8" w:rsidRDefault="003155AD" w:rsidP="00093E9D">
      <w:pPr>
        <w:pStyle w:val="ListParagraph"/>
        <w:numPr>
          <w:ilvl w:val="0"/>
          <w:numId w:val="1"/>
        </w:numPr>
      </w:pPr>
      <w:r w:rsidRPr="00BA59F8">
        <w:t>All approved.</w:t>
      </w:r>
    </w:p>
    <w:p w:rsidR="005A33F8" w:rsidRDefault="005A33F8" w:rsidP="007E43BC">
      <w:pPr>
        <w:pStyle w:val="Heading2"/>
      </w:pPr>
      <w:r>
        <w:t>General Education Assessment updates – Karen</w:t>
      </w:r>
    </w:p>
    <w:p w:rsidR="005A33F8" w:rsidRDefault="005A33F8" w:rsidP="005A33F8">
      <w:pPr>
        <w:pStyle w:val="Heading3"/>
      </w:pPr>
      <w:r>
        <w:t>Notes:</w:t>
      </w:r>
    </w:p>
    <w:p w:rsidR="005A33F8" w:rsidRDefault="005A33F8" w:rsidP="005A33F8">
      <w:pPr>
        <w:pStyle w:val="ListParagraph"/>
        <w:numPr>
          <w:ilvl w:val="0"/>
          <w:numId w:val="8"/>
        </w:numPr>
      </w:pPr>
      <w:r>
        <w:t>17 CRNs have submitted General Education Surveys to date.</w:t>
      </w:r>
    </w:p>
    <w:p w:rsidR="005A33F8" w:rsidRDefault="005A33F8" w:rsidP="005A33F8">
      <w:pPr>
        <w:pStyle w:val="ListParagraph"/>
        <w:numPr>
          <w:ilvl w:val="0"/>
          <w:numId w:val="8"/>
        </w:numPr>
      </w:pPr>
      <w:r>
        <w:t>Terri and Karen are keeping a list of CRNs to determine who has not yet submitted their survey.</w:t>
      </w:r>
    </w:p>
    <w:p w:rsidR="005A33F8" w:rsidRDefault="005A33F8" w:rsidP="005A33F8">
      <w:pPr>
        <w:pStyle w:val="Heading3"/>
      </w:pPr>
      <w:r>
        <w:t>Next Steps:</w:t>
      </w:r>
    </w:p>
    <w:p w:rsidR="005A33F8" w:rsidRDefault="005A33F8" w:rsidP="005A33F8">
      <w:pPr>
        <w:pStyle w:val="ListParagraph"/>
        <w:numPr>
          <w:ilvl w:val="0"/>
          <w:numId w:val="8"/>
        </w:numPr>
      </w:pPr>
      <w:r>
        <w:t>Karen and Terri will send an email 2-3 week</w:t>
      </w:r>
      <w:r w:rsidR="007C7A9D">
        <w:t>s</w:t>
      </w:r>
      <w:bookmarkStart w:id="0" w:name="_GoBack"/>
      <w:bookmarkEnd w:id="0"/>
      <w:r>
        <w:t xml:space="preserve"> prior to the end of the semester to anyone who has not yet submitted their general education survey.</w:t>
      </w:r>
    </w:p>
    <w:p w:rsidR="005A33F8" w:rsidRPr="005A33F8" w:rsidRDefault="005A33F8" w:rsidP="005A33F8">
      <w:pPr>
        <w:pStyle w:val="ListParagraph"/>
        <w:numPr>
          <w:ilvl w:val="1"/>
          <w:numId w:val="8"/>
        </w:numPr>
      </w:pPr>
      <w:r>
        <w:t>The email will invite the faculty to the CASL concurrent session during PD days at the end of the semester</w:t>
      </w:r>
    </w:p>
    <w:p w:rsidR="007E43BC" w:rsidRDefault="0033178F" w:rsidP="007E43BC">
      <w:pPr>
        <w:pStyle w:val="Heading2"/>
      </w:pPr>
      <w:r>
        <w:t xml:space="preserve">Assessment Handbook – </w:t>
      </w:r>
      <w:r w:rsidR="005A33F8">
        <w:t xml:space="preserve">Michelle, </w:t>
      </w:r>
      <w:r>
        <w:t>small groups</w:t>
      </w:r>
    </w:p>
    <w:p w:rsidR="007E43BC" w:rsidRDefault="007E43BC" w:rsidP="007E43BC">
      <w:pPr>
        <w:pStyle w:val="Heading3"/>
      </w:pPr>
      <w:r>
        <w:t>Notes:</w:t>
      </w:r>
    </w:p>
    <w:p w:rsidR="005A33F8" w:rsidRPr="005A33F8" w:rsidRDefault="005A33F8" w:rsidP="007E43BC">
      <w:pPr>
        <w:pStyle w:val="ListParagraph"/>
        <w:numPr>
          <w:ilvl w:val="0"/>
          <w:numId w:val="2"/>
        </w:numPr>
      </w:pPr>
      <w:r w:rsidRPr="005A33F8">
        <w:t>Viewed Clark College assessment outline:</w:t>
      </w:r>
    </w:p>
    <w:p w:rsidR="005A33F8" w:rsidRPr="005A33F8" w:rsidRDefault="005A33F8" w:rsidP="005A33F8">
      <w:pPr>
        <w:pStyle w:val="ListParagraph"/>
        <w:numPr>
          <w:ilvl w:val="1"/>
          <w:numId w:val="2"/>
        </w:numPr>
      </w:pPr>
      <w:r w:rsidRPr="005A33F8">
        <w:t xml:space="preserve">http://www.clark.edu/tlc/outcome_assessment/oa_handbook.php </w:t>
      </w:r>
    </w:p>
    <w:p w:rsidR="007E43BC" w:rsidRPr="005A33F8" w:rsidRDefault="005A33F8" w:rsidP="007E43BC">
      <w:pPr>
        <w:pStyle w:val="ListParagraph"/>
        <w:numPr>
          <w:ilvl w:val="0"/>
          <w:numId w:val="2"/>
        </w:numPr>
      </w:pPr>
      <w:r w:rsidRPr="005A33F8">
        <w:t>Reviews and edited assessment handbook outline in SharePoint</w:t>
      </w:r>
      <w:r w:rsidR="005B743E" w:rsidRPr="005A33F8">
        <w:t>.</w:t>
      </w:r>
    </w:p>
    <w:p w:rsidR="005A33F8" w:rsidRPr="005A33F8" w:rsidRDefault="005A33F8" w:rsidP="007E43BC">
      <w:pPr>
        <w:pStyle w:val="ListParagraph"/>
        <w:numPr>
          <w:ilvl w:val="0"/>
          <w:numId w:val="2"/>
        </w:numPr>
      </w:pPr>
      <w:r w:rsidRPr="005A33F8">
        <w:t>Worked in teams of 2 on assessment handbook content.</w:t>
      </w:r>
    </w:p>
    <w:p w:rsidR="007E43BC" w:rsidRPr="0033178F" w:rsidRDefault="007E43BC" w:rsidP="007E43BC">
      <w:pPr>
        <w:pStyle w:val="Heading3"/>
      </w:pPr>
      <w:r w:rsidRPr="0033178F">
        <w:t>Next Steps:</w:t>
      </w:r>
    </w:p>
    <w:p w:rsidR="00E404FE" w:rsidRPr="005A33F8" w:rsidRDefault="005A33F8" w:rsidP="005A33F8">
      <w:pPr>
        <w:pStyle w:val="ListParagraph"/>
        <w:numPr>
          <w:ilvl w:val="0"/>
          <w:numId w:val="3"/>
        </w:numPr>
      </w:pPr>
      <w:r w:rsidRPr="005A33F8">
        <w:t xml:space="preserve">Set a deadline for the rough draft of the Assessment Handbook, due April </w:t>
      </w:r>
      <w:r w:rsidR="004A68AA">
        <w:t>26</w:t>
      </w:r>
      <w:r w:rsidR="00815EBD" w:rsidRPr="005A33F8">
        <w:t>, 2019</w:t>
      </w:r>
      <w:r w:rsidRPr="005A33F8">
        <w:t xml:space="preserve"> - Last CASL meeting of the semester.</w:t>
      </w: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C74234" w:rsidP="00680B6A">
      <w:pPr>
        <w:pStyle w:val="ListParagraph"/>
        <w:numPr>
          <w:ilvl w:val="0"/>
          <w:numId w:val="6"/>
        </w:numPr>
      </w:pPr>
      <w:r w:rsidRPr="00C74234">
        <w:t>Zach motioned to adjourn at 1:53</w:t>
      </w:r>
      <w:r w:rsidR="00680B6A" w:rsidRPr="00C74234">
        <w:t>pm.</w:t>
      </w:r>
    </w:p>
    <w:p w:rsidR="00680B6A" w:rsidRPr="00C74234" w:rsidRDefault="00C74234" w:rsidP="00680B6A">
      <w:pPr>
        <w:pStyle w:val="ListParagraph"/>
        <w:numPr>
          <w:ilvl w:val="0"/>
          <w:numId w:val="6"/>
        </w:numPr>
      </w:pPr>
      <w:r w:rsidRPr="00C74234">
        <w:t>Lisa</w:t>
      </w:r>
      <w:r w:rsidR="00680B6A" w:rsidRPr="00C74234">
        <w:t xml:space="preserve"> seconded.</w:t>
      </w:r>
    </w:p>
    <w:p w:rsidR="00680B6A" w:rsidRPr="00C74234" w:rsidRDefault="00680B6A" w:rsidP="00680B6A">
      <w:pPr>
        <w:pStyle w:val="ListParagraph"/>
        <w:numPr>
          <w:ilvl w:val="0"/>
          <w:numId w:val="6"/>
        </w:numPr>
      </w:pPr>
      <w:r w:rsidRPr="00C74234">
        <w:t>All approved.</w:t>
      </w:r>
    </w:p>
    <w:p w:rsidR="00680B6A" w:rsidRPr="00C74234" w:rsidRDefault="00C74234" w:rsidP="00680B6A">
      <w:pPr>
        <w:pStyle w:val="ListParagraph"/>
        <w:numPr>
          <w:ilvl w:val="0"/>
          <w:numId w:val="6"/>
        </w:numPr>
      </w:pPr>
      <w:r w:rsidRPr="00C74234">
        <w:t>Next meeting Friday April 12</w:t>
      </w:r>
      <w:r w:rsidR="00680B6A" w:rsidRPr="00C74234">
        <w:t>, 2019 in TLC 127 from 12:15 to 2pm.</w:t>
      </w:r>
    </w:p>
    <w:p w:rsidR="00680B6A" w:rsidRPr="00680B6A" w:rsidRDefault="00680B6A" w:rsidP="00C7423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C74234">
        <w:rPr>
          <w:i/>
          <w:sz w:val="18"/>
          <w:szCs w:val="18"/>
        </w:rPr>
        <w:t>Karen Hicks - tlc</w:t>
      </w:r>
    </w:p>
    <w:sectPr w:rsidR="00680B6A" w:rsidRPr="00680B6A" w:rsidSect="00551031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9C" w:rsidRDefault="0043319C" w:rsidP="00D76A8A">
      <w:pPr>
        <w:spacing w:after="0" w:line="240" w:lineRule="auto"/>
      </w:pPr>
      <w:r>
        <w:separator/>
      </w:r>
    </w:p>
  </w:endnote>
  <w:endnote w:type="continuationSeparator" w:id="0">
    <w:p w:rsidR="0043319C" w:rsidRDefault="0043319C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A8A" w:rsidRDefault="00551031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A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9C" w:rsidRDefault="0043319C" w:rsidP="00D76A8A">
      <w:pPr>
        <w:spacing w:after="0" w:line="240" w:lineRule="auto"/>
      </w:pPr>
      <w:r>
        <w:separator/>
      </w:r>
    </w:p>
  </w:footnote>
  <w:footnote w:type="continuationSeparator" w:id="0">
    <w:p w:rsidR="0043319C" w:rsidRDefault="0043319C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8A" w:rsidRDefault="00D76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64094"/>
    <w:multiLevelType w:val="hybridMultilevel"/>
    <w:tmpl w:val="7662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74E9"/>
    <w:rsid w:val="00075D5A"/>
    <w:rsid w:val="00093E9D"/>
    <w:rsid w:val="000C37C2"/>
    <w:rsid w:val="000F6822"/>
    <w:rsid w:val="00164351"/>
    <w:rsid w:val="001763A4"/>
    <w:rsid w:val="001D1584"/>
    <w:rsid w:val="002C1852"/>
    <w:rsid w:val="003155AD"/>
    <w:rsid w:val="0033178F"/>
    <w:rsid w:val="003C06F1"/>
    <w:rsid w:val="003E52C3"/>
    <w:rsid w:val="0043319C"/>
    <w:rsid w:val="00446729"/>
    <w:rsid w:val="004A68AA"/>
    <w:rsid w:val="004E14C5"/>
    <w:rsid w:val="004F0F3B"/>
    <w:rsid w:val="00551031"/>
    <w:rsid w:val="005A33F8"/>
    <w:rsid w:val="005B01E1"/>
    <w:rsid w:val="005B743E"/>
    <w:rsid w:val="005F0DA9"/>
    <w:rsid w:val="00680B6A"/>
    <w:rsid w:val="00692B0D"/>
    <w:rsid w:val="00716701"/>
    <w:rsid w:val="007C7A9D"/>
    <w:rsid w:val="007E43BC"/>
    <w:rsid w:val="00815EBD"/>
    <w:rsid w:val="00887C69"/>
    <w:rsid w:val="009427C6"/>
    <w:rsid w:val="009666C0"/>
    <w:rsid w:val="00A4183A"/>
    <w:rsid w:val="00AB5B8B"/>
    <w:rsid w:val="00B175F6"/>
    <w:rsid w:val="00BA59F8"/>
    <w:rsid w:val="00C43C3B"/>
    <w:rsid w:val="00C74234"/>
    <w:rsid w:val="00C9019C"/>
    <w:rsid w:val="00C964FB"/>
    <w:rsid w:val="00CA2604"/>
    <w:rsid w:val="00D368D1"/>
    <w:rsid w:val="00D46559"/>
    <w:rsid w:val="00D76A8A"/>
    <w:rsid w:val="00DB512F"/>
    <w:rsid w:val="00DB60E3"/>
    <w:rsid w:val="00E22E41"/>
    <w:rsid w:val="00E404FE"/>
    <w:rsid w:val="00E41A02"/>
    <w:rsid w:val="00E5004E"/>
    <w:rsid w:val="00E51C75"/>
    <w:rsid w:val="00F07AF6"/>
    <w:rsid w:val="00F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613A7C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dcterms:created xsi:type="dcterms:W3CDTF">2019-04-12T19:42:00Z</dcterms:created>
  <dcterms:modified xsi:type="dcterms:W3CDTF">2019-04-12T19:42:00Z</dcterms:modified>
</cp:coreProperties>
</file>