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03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Agenda and Notes"/>
        <w:tblDescription w:val="Lists names of Committee Members there and absent"/>
      </w:tblPr>
      <w:tblGrid>
        <w:gridCol w:w="4318"/>
        <w:gridCol w:w="4317"/>
        <w:gridCol w:w="6395"/>
      </w:tblGrid>
      <w:tr w:rsidR="001775C4" w:rsidRPr="00EF6EE5" w:rsidTr="00244967">
        <w:tc>
          <w:tcPr>
            <w:tcW w:w="15030" w:type="dxa"/>
            <w:gridSpan w:val="3"/>
          </w:tcPr>
          <w:p w:rsidR="001775C4" w:rsidRPr="00EF6EE5" w:rsidRDefault="004540FC" w:rsidP="00217343">
            <w:pPr>
              <w:tabs>
                <w:tab w:val="left" w:pos="522"/>
                <w:tab w:val="left" w:pos="11617"/>
              </w:tabs>
              <w:ind w:left="-1013" w:firstLine="1013"/>
              <w:jc w:val="center"/>
              <w:rPr>
                <w:b/>
              </w:rPr>
            </w:pPr>
            <w:bookmarkStart w:id="0" w:name="_GoBack"/>
            <w:bookmarkEnd w:id="0"/>
            <w:r>
              <w:rPr>
                <w:b/>
              </w:rPr>
              <w:t>A</w:t>
            </w:r>
            <w:r w:rsidR="0047524A">
              <w:rPr>
                <w:b/>
              </w:rPr>
              <w:t>GENDA</w:t>
            </w:r>
            <w:r w:rsidR="00D21E87">
              <w:rPr>
                <w:b/>
              </w:rPr>
              <w:t xml:space="preserve"> &amp; NOTES</w:t>
            </w:r>
          </w:p>
        </w:tc>
      </w:tr>
      <w:tr w:rsidR="001775C4" w:rsidRPr="00EF6EE5" w:rsidTr="00244967">
        <w:tc>
          <w:tcPr>
            <w:tcW w:w="15030" w:type="dxa"/>
            <w:gridSpan w:val="3"/>
          </w:tcPr>
          <w:p w:rsidR="001775C4" w:rsidRPr="00EF6EE5" w:rsidRDefault="001775C4" w:rsidP="00372A45">
            <w:pPr>
              <w:tabs>
                <w:tab w:val="left" w:pos="7680"/>
              </w:tabs>
              <w:ind w:left="-1013" w:firstLine="1013"/>
            </w:pPr>
            <w:r w:rsidRPr="00EF6EE5">
              <w:rPr>
                <w:i/>
              </w:rPr>
              <w:t>Name of Committee or Team:</w:t>
            </w:r>
            <w:r w:rsidRPr="00EF6EE5">
              <w:t xml:space="preserve"> </w:t>
            </w:r>
            <w:r w:rsidR="009A7DAB" w:rsidRPr="009A7DAB">
              <w:t>Committee for Assessing Student Learning (CASL)</w:t>
            </w:r>
          </w:p>
        </w:tc>
      </w:tr>
      <w:tr w:rsidR="001775C4" w:rsidRPr="00EF6EE5" w:rsidTr="00244967">
        <w:trPr>
          <w:trHeight w:val="962"/>
        </w:trPr>
        <w:tc>
          <w:tcPr>
            <w:tcW w:w="15030" w:type="dxa"/>
            <w:gridSpan w:val="3"/>
          </w:tcPr>
          <w:p w:rsidR="00B101B8" w:rsidRPr="007551F2" w:rsidRDefault="001775C4" w:rsidP="008B0E22">
            <w:pPr>
              <w:rPr>
                <w:i/>
              </w:rPr>
            </w:pPr>
            <w:r w:rsidRPr="007551F2">
              <w:rPr>
                <w:i/>
              </w:rPr>
              <w:t>Team Members Present:</w:t>
            </w:r>
            <w:r w:rsidR="00946E2C" w:rsidRPr="007551F2">
              <w:rPr>
                <w:i/>
              </w:rPr>
              <w:t xml:space="preserve"> </w:t>
            </w:r>
            <w:r w:rsidR="00F00525" w:rsidRPr="007551F2">
              <w:rPr>
                <w:i/>
              </w:rPr>
              <w:t xml:space="preserve">Ed Bryant, Dana Cogswell, </w:t>
            </w:r>
            <w:r w:rsidR="00B101B8" w:rsidRPr="007551F2">
              <w:rPr>
                <w:i/>
              </w:rPr>
              <w:t xml:space="preserve">Michelle </w:t>
            </w:r>
            <w:r w:rsidR="00946E2C" w:rsidRPr="007551F2">
              <w:rPr>
                <w:i/>
              </w:rPr>
              <w:t>C</w:t>
            </w:r>
            <w:r w:rsidR="00B101B8" w:rsidRPr="007551F2">
              <w:rPr>
                <w:i/>
              </w:rPr>
              <w:t xml:space="preserve">urtain, </w:t>
            </w:r>
            <w:r w:rsidR="00244967" w:rsidRPr="007551F2">
              <w:rPr>
                <w:i/>
              </w:rPr>
              <w:t xml:space="preserve">Dale Franks, Nikki Gruesbeck, </w:t>
            </w:r>
            <w:r w:rsidR="00B101B8" w:rsidRPr="007551F2">
              <w:rPr>
                <w:i/>
              </w:rPr>
              <w:t xml:space="preserve">Karen </w:t>
            </w:r>
            <w:r w:rsidR="00946E2C" w:rsidRPr="007551F2">
              <w:rPr>
                <w:i/>
              </w:rPr>
              <w:t>H</w:t>
            </w:r>
            <w:r w:rsidR="00B101B8" w:rsidRPr="007551F2">
              <w:rPr>
                <w:i/>
              </w:rPr>
              <w:t xml:space="preserve">icks, </w:t>
            </w:r>
            <w:r w:rsidR="00F00525" w:rsidRPr="007551F2">
              <w:rPr>
                <w:i/>
              </w:rPr>
              <w:t xml:space="preserve">Zach Macomber, Rafeeq McGiveron, </w:t>
            </w:r>
            <w:r w:rsidR="00244967" w:rsidRPr="007551F2">
              <w:rPr>
                <w:i/>
              </w:rPr>
              <w:t xml:space="preserve">Rob McLoone, </w:t>
            </w:r>
            <w:r w:rsidR="00946E2C" w:rsidRPr="007551F2">
              <w:rPr>
                <w:i/>
              </w:rPr>
              <w:t>L</w:t>
            </w:r>
            <w:r w:rsidR="00B101B8" w:rsidRPr="007551F2">
              <w:rPr>
                <w:i/>
              </w:rPr>
              <w:t>isa Nienkark</w:t>
            </w:r>
            <w:r w:rsidR="00946E2C" w:rsidRPr="007551F2">
              <w:rPr>
                <w:i/>
              </w:rPr>
              <w:t>,</w:t>
            </w:r>
            <w:r w:rsidR="00B101B8" w:rsidRPr="007551F2">
              <w:rPr>
                <w:i/>
              </w:rPr>
              <w:t xml:space="preserve"> </w:t>
            </w:r>
            <w:r w:rsidR="00F00525" w:rsidRPr="007551F2">
              <w:rPr>
                <w:i/>
              </w:rPr>
              <w:t xml:space="preserve">Lori Orr, </w:t>
            </w:r>
            <w:r w:rsidR="007551F2">
              <w:rPr>
                <w:i/>
              </w:rPr>
              <w:t>Kara Wie</w:t>
            </w:r>
            <w:r w:rsidR="000D508A" w:rsidRPr="007551F2">
              <w:rPr>
                <w:i/>
              </w:rPr>
              <w:t>dman</w:t>
            </w:r>
          </w:p>
          <w:p w:rsidR="00C93200" w:rsidRPr="00191D42" w:rsidRDefault="002E33EA" w:rsidP="007551F2">
            <w:pPr>
              <w:rPr>
                <w:i/>
              </w:rPr>
            </w:pPr>
            <w:r w:rsidRPr="007551F2">
              <w:rPr>
                <w:i/>
              </w:rPr>
              <w:t>Team Members Absent:</w:t>
            </w:r>
            <w:r w:rsidR="000D508A" w:rsidRPr="007551F2">
              <w:rPr>
                <w:i/>
              </w:rPr>
              <w:t xml:space="preserve"> </w:t>
            </w:r>
            <w:r w:rsidR="00946E2C" w:rsidRPr="007551F2">
              <w:rPr>
                <w:i/>
              </w:rPr>
              <w:t>An</w:t>
            </w:r>
            <w:r w:rsidR="007551F2">
              <w:rPr>
                <w:i/>
              </w:rPr>
              <w:t>tuan</w:t>
            </w:r>
            <w:r w:rsidR="00946E2C" w:rsidRPr="007551F2">
              <w:rPr>
                <w:i/>
              </w:rPr>
              <w:t xml:space="preserve"> Be</w:t>
            </w:r>
            <w:r w:rsidR="0064320A">
              <w:rPr>
                <w:i/>
              </w:rPr>
              <w:t>l</w:t>
            </w:r>
            <w:r w:rsidR="00946E2C" w:rsidRPr="007551F2">
              <w:rPr>
                <w:i/>
              </w:rPr>
              <w:t xml:space="preserve">l, </w:t>
            </w:r>
            <w:r w:rsidR="007551F2" w:rsidRPr="007551F2">
              <w:rPr>
                <w:i/>
              </w:rPr>
              <w:t xml:space="preserve">Joe Long, </w:t>
            </w:r>
            <w:r w:rsidR="00946E2C" w:rsidRPr="007551F2">
              <w:rPr>
                <w:i/>
              </w:rPr>
              <w:t>Glenys Warner</w:t>
            </w:r>
          </w:p>
        </w:tc>
      </w:tr>
      <w:tr w:rsidR="001775C4" w:rsidRPr="00EF6EE5" w:rsidTr="00244967">
        <w:tc>
          <w:tcPr>
            <w:tcW w:w="4318" w:type="dxa"/>
          </w:tcPr>
          <w:p w:rsidR="00D0038E" w:rsidRPr="00EF6EE5" w:rsidRDefault="001775C4" w:rsidP="00760106">
            <w:pPr>
              <w:ind w:left="-1013" w:firstLine="1013"/>
            </w:pPr>
            <w:r>
              <w:t>Date</w:t>
            </w:r>
            <w:r w:rsidR="00C44B5C">
              <w:t xml:space="preserve">: </w:t>
            </w:r>
            <w:r w:rsidR="00F00525">
              <w:t>February 15</w:t>
            </w:r>
            <w:r w:rsidR="00760106">
              <w:t>, 2019</w:t>
            </w:r>
          </w:p>
        </w:tc>
        <w:tc>
          <w:tcPr>
            <w:tcW w:w="4317" w:type="dxa"/>
          </w:tcPr>
          <w:p w:rsidR="001775C4" w:rsidRPr="00EF6EE5" w:rsidRDefault="00096EB8" w:rsidP="00D55F9C">
            <w:pPr>
              <w:ind w:left="-1013" w:firstLine="1013"/>
            </w:pPr>
            <w:r>
              <w:t>T</w:t>
            </w:r>
            <w:r w:rsidR="00BE4E2B">
              <w:t xml:space="preserve">ime:  </w:t>
            </w:r>
            <w:r w:rsidR="00931C8D">
              <w:t>12</w:t>
            </w:r>
            <w:r w:rsidR="00760106">
              <w:t>:15</w:t>
            </w:r>
            <w:r w:rsidR="00931C8D">
              <w:t xml:space="preserve">pm – </w:t>
            </w:r>
            <w:r w:rsidR="0027784E">
              <w:t>1:45</w:t>
            </w:r>
            <w:r w:rsidR="00931C8D">
              <w:t>pm</w:t>
            </w:r>
            <w:r w:rsidR="00497F91">
              <w:t xml:space="preserve"> </w:t>
            </w:r>
          </w:p>
        </w:tc>
        <w:tc>
          <w:tcPr>
            <w:tcW w:w="6395" w:type="dxa"/>
          </w:tcPr>
          <w:p w:rsidR="001775C4" w:rsidRPr="00EF6EE5" w:rsidRDefault="001775C4" w:rsidP="00660242">
            <w:pPr>
              <w:ind w:left="-1013" w:firstLine="1013"/>
            </w:pPr>
            <w:r w:rsidRPr="00EF6EE5">
              <w:t xml:space="preserve">Room:  </w:t>
            </w:r>
            <w:r w:rsidR="00F00525">
              <w:t>TLC 127</w:t>
            </w:r>
          </w:p>
        </w:tc>
      </w:tr>
    </w:tbl>
    <w:p w:rsidR="002775C4" w:rsidRDefault="002775C4"/>
    <w:tbl>
      <w:tblPr>
        <w:tblW w:w="1503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Caption w:val="Agenda Items"/>
        <w:tblDescription w:val="Agenda Items in first column, notes in second and next steps in third column"/>
      </w:tblPr>
      <w:tblGrid>
        <w:gridCol w:w="1620"/>
        <w:gridCol w:w="11520"/>
        <w:gridCol w:w="1890"/>
      </w:tblGrid>
      <w:tr w:rsidR="009876D3" w:rsidRPr="00EF6EE5" w:rsidTr="003D1A55">
        <w:trPr>
          <w:trHeight w:val="215"/>
          <w:tblHeader/>
        </w:trPr>
        <w:tc>
          <w:tcPr>
            <w:tcW w:w="1620" w:type="dxa"/>
            <w:shd w:val="clear" w:color="auto" w:fill="D9D9D9" w:themeFill="background1" w:themeFillShade="D9"/>
          </w:tcPr>
          <w:p w:rsidR="009876D3" w:rsidRPr="00EF6EE5" w:rsidRDefault="009876D3">
            <w:pPr>
              <w:rPr>
                <w:b/>
              </w:rPr>
            </w:pPr>
            <w:r w:rsidRPr="00EF6EE5">
              <w:rPr>
                <w:b/>
              </w:rPr>
              <w:t>Agenda Item</w:t>
            </w:r>
          </w:p>
        </w:tc>
        <w:tc>
          <w:tcPr>
            <w:tcW w:w="11520" w:type="dxa"/>
            <w:shd w:val="clear" w:color="auto" w:fill="D9D9D9" w:themeFill="background1" w:themeFillShade="D9"/>
          </w:tcPr>
          <w:p w:rsidR="009876D3" w:rsidRPr="00EF6EE5" w:rsidRDefault="00FA6945">
            <w:pPr>
              <w:rPr>
                <w:b/>
              </w:rPr>
            </w:pPr>
            <w:r>
              <w:rPr>
                <w:b/>
              </w:rPr>
              <w:t>Notes</w:t>
            </w:r>
          </w:p>
        </w:tc>
        <w:tc>
          <w:tcPr>
            <w:tcW w:w="1890" w:type="dxa"/>
            <w:shd w:val="clear" w:color="auto" w:fill="D9D9D9" w:themeFill="background1" w:themeFillShade="D9"/>
          </w:tcPr>
          <w:p w:rsidR="009876D3" w:rsidRPr="00EF6EE5" w:rsidRDefault="009876D3">
            <w:pPr>
              <w:rPr>
                <w:b/>
              </w:rPr>
            </w:pPr>
            <w:r w:rsidRPr="00EF6EE5">
              <w:rPr>
                <w:b/>
              </w:rPr>
              <w:t>Next Steps</w:t>
            </w:r>
          </w:p>
        </w:tc>
      </w:tr>
      <w:tr w:rsidR="000E19FC" w:rsidRPr="00EF6EE5" w:rsidTr="00244967">
        <w:trPr>
          <w:trHeight w:val="530"/>
        </w:trPr>
        <w:tc>
          <w:tcPr>
            <w:tcW w:w="1620" w:type="dxa"/>
          </w:tcPr>
          <w:p w:rsidR="000E19FC" w:rsidRDefault="00244967" w:rsidP="00244967">
            <w:r>
              <w:t>Approval of 1</w:t>
            </w:r>
            <w:r w:rsidR="00023018">
              <w:t>/</w:t>
            </w:r>
            <w:r>
              <w:t>18/19</w:t>
            </w:r>
            <w:r w:rsidR="000E19FC">
              <w:t xml:space="preserve"> Notes</w:t>
            </w:r>
          </w:p>
        </w:tc>
        <w:tc>
          <w:tcPr>
            <w:tcW w:w="11520" w:type="dxa"/>
          </w:tcPr>
          <w:p w:rsidR="000E19FC" w:rsidRDefault="00213E4F" w:rsidP="00933E00">
            <w:pPr>
              <w:pStyle w:val="ListParagraph"/>
              <w:numPr>
                <w:ilvl w:val="0"/>
                <w:numId w:val="5"/>
              </w:numPr>
              <w:ind w:left="346"/>
            </w:pPr>
            <w:r>
              <w:t>Lisa</w:t>
            </w:r>
            <w:r w:rsidR="000D508A">
              <w:t xml:space="preserve"> </w:t>
            </w:r>
            <w:r w:rsidR="00EF4B50">
              <w:t>motioned to approve with edits</w:t>
            </w:r>
            <w:r w:rsidR="0027784E">
              <w:t xml:space="preserve"> to c</w:t>
            </w:r>
            <w:r w:rsidR="007551F2">
              <w:t>orrect name spellings</w:t>
            </w:r>
            <w:r w:rsidR="0027784E">
              <w:t>:</w:t>
            </w:r>
            <w:r w:rsidR="007551F2">
              <w:t xml:space="preserve"> Correct is “Kara Wiedman</w:t>
            </w:r>
            <w:r w:rsidR="00992FFC">
              <w:t>” and “</w:t>
            </w:r>
            <w:r w:rsidR="007551F2">
              <w:t>Antuan Bell”.</w:t>
            </w:r>
          </w:p>
          <w:p w:rsidR="000E19FC" w:rsidRDefault="009D6097" w:rsidP="00933E00">
            <w:pPr>
              <w:pStyle w:val="ListParagraph"/>
              <w:numPr>
                <w:ilvl w:val="0"/>
                <w:numId w:val="5"/>
              </w:numPr>
              <w:ind w:left="346"/>
            </w:pPr>
            <w:r>
              <w:t>Zach</w:t>
            </w:r>
            <w:r w:rsidR="00244967">
              <w:t xml:space="preserve"> second</w:t>
            </w:r>
            <w:r w:rsidR="0027784E">
              <w:t>ed</w:t>
            </w:r>
            <w:r w:rsidR="000E19FC">
              <w:t xml:space="preserve">. </w:t>
            </w:r>
          </w:p>
          <w:p w:rsidR="000E19FC" w:rsidRDefault="000E19FC" w:rsidP="00933E00">
            <w:pPr>
              <w:pStyle w:val="ListParagraph"/>
              <w:numPr>
                <w:ilvl w:val="0"/>
                <w:numId w:val="5"/>
              </w:numPr>
              <w:ind w:left="346"/>
            </w:pPr>
            <w:r>
              <w:t xml:space="preserve">All approved. </w:t>
            </w:r>
          </w:p>
          <w:p w:rsidR="00E92011" w:rsidRDefault="00E92011" w:rsidP="00E92011">
            <w:pPr>
              <w:pStyle w:val="ListParagraph"/>
              <w:ind w:left="346"/>
            </w:pPr>
          </w:p>
        </w:tc>
        <w:tc>
          <w:tcPr>
            <w:tcW w:w="1890" w:type="dxa"/>
          </w:tcPr>
          <w:p w:rsidR="000E19FC" w:rsidRPr="00B82E80" w:rsidRDefault="000E19FC" w:rsidP="00F97DE4">
            <w:pPr>
              <w:tabs>
                <w:tab w:val="left" w:pos="667"/>
              </w:tabs>
            </w:pPr>
          </w:p>
        </w:tc>
      </w:tr>
      <w:tr w:rsidR="000E19FC" w:rsidRPr="00EF6EE5" w:rsidTr="00244967">
        <w:trPr>
          <w:trHeight w:val="20"/>
        </w:trPr>
        <w:tc>
          <w:tcPr>
            <w:tcW w:w="1620" w:type="dxa"/>
          </w:tcPr>
          <w:p w:rsidR="000E19FC" w:rsidRDefault="002E63E9" w:rsidP="001F0E31">
            <w:r>
              <w:t>CTE Workshops led by CDS</w:t>
            </w:r>
          </w:p>
        </w:tc>
        <w:tc>
          <w:tcPr>
            <w:tcW w:w="11520" w:type="dxa"/>
          </w:tcPr>
          <w:p w:rsidR="002E63E9" w:rsidRDefault="002E63E9" w:rsidP="00933E00">
            <w:pPr>
              <w:pStyle w:val="ListParagraph"/>
              <w:numPr>
                <w:ilvl w:val="0"/>
                <w:numId w:val="1"/>
              </w:numPr>
            </w:pPr>
            <w:r>
              <w:t>Karen</w:t>
            </w:r>
            <w:r w:rsidR="00F450FC">
              <w:t xml:space="preserve"> Hicks</w:t>
            </w:r>
            <w:r>
              <w:t>: Assessment data collection and analysis (</w:t>
            </w:r>
            <w:r w:rsidR="000847B6">
              <w:t xml:space="preserve">Thursday, </w:t>
            </w:r>
            <w:r>
              <w:t>Mar. 28</w:t>
            </w:r>
            <w:r w:rsidRPr="002E63E9">
              <w:rPr>
                <w:vertAlign w:val="superscript"/>
              </w:rPr>
              <w:t>th</w:t>
            </w:r>
            <w:r>
              <w:t xml:space="preserve"> 10:30-12) “Tracking Student Learning Data</w:t>
            </w:r>
            <w:r w:rsidR="00933E00">
              <w:t>.</w:t>
            </w:r>
            <w:r>
              <w:t>”</w:t>
            </w:r>
          </w:p>
          <w:p w:rsidR="002E63E9" w:rsidRDefault="002E63E9" w:rsidP="00933E00">
            <w:pPr>
              <w:pStyle w:val="ListParagraph"/>
              <w:numPr>
                <w:ilvl w:val="0"/>
                <w:numId w:val="1"/>
              </w:numPr>
            </w:pPr>
            <w:r>
              <w:t>Kristen</w:t>
            </w:r>
            <w:r w:rsidR="00F450FC">
              <w:t xml:space="preserve"> Buttigieg</w:t>
            </w:r>
            <w:r>
              <w:t>: College-wide student survey data (</w:t>
            </w:r>
            <w:r w:rsidR="000847B6">
              <w:t xml:space="preserve">Tuesday, </w:t>
            </w:r>
            <w:r>
              <w:t>Apr. 9</w:t>
            </w:r>
            <w:r w:rsidRPr="002E63E9">
              <w:rPr>
                <w:vertAlign w:val="superscript"/>
              </w:rPr>
              <w:t>th</w:t>
            </w:r>
            <w:r>
              <w:t xml:space="preserve"> 10:30-12) “Incorporate</w:t>
            </w:r>
            <w:r w:rsidR="0031736C">
              <w:t xml:space="preserve"> the Student Voice</w:t>
            </w:r>
            <w:r w:rsidR="00933E00">
              <w:t>.</w:t>
            </w:r>
            <w:r w:rsidR="0031736C">
              <w:t>”</w:t>
            </w:r>
          </w:p>
          <w:p w:rsidR="0007514E" w:rsidRDefault="0007514E" w:rsidP="00933E00">
            <w:pPr>
              <w:pStyle w:val="ListParagraph"/>
              <w:numPr>
                <w:ilvl w:val="0"/>
                <w:numId w:val="1"/>
              </w:numPr>
            </w:pPr>
            <w:r>
              <w:t>Notes</w:t>
            </w:r>
            <w:r w:rsidR="00F450FC">
              <w:t xml:space="preserve"> from Karen</w:t>
            </w:r>
            <w:r>
              <w:t>:</w:t>
            </w:r>
          </w:p>
          <w:p w:rsidR="0007514E" w:rsidRDefault="0007514E" w:rsidP="00933E00">
            <w:pPr>
              <w:pStyle w:val="ListParagraph"/>
              <w:numPr>
                <w:ilvl w:val="1"/>
                <w:numId w:val="1"/>
              </w:numPr>
              <w:ind w:left="706"/>
            </w:pPr>
            <w:r>
              <w:t>CASL members are invited to come to either or both workshops</w:t>
            </w:r>
          </w:p>
          <w:p w:rsidR="0007514E" w:rsidRDefault="00F450FC" w:rsidP="00933E00">
            <w:pPr>
              <w:pStyle w:val="ListParagraph"/>
              <w:numPr>
                <w:ilvl w:val="1"/>
                <w:numId w:val="1"/>
              </w:numPr>
              <w:ind w:left="706"/>
            </w:pPr>
            <w:r>
              <w:t>Plan is for Center for Data Science (CDS) to</w:t>
            </w:r>
            <w:r w:rsidR="0007514E">
              <w:t xml:space="preserve"> do </w:t>
            </w:r>
            <w:r>
              <w:t xml:space="preserve">these </w:t>
            </w:r>
            <w:r w:rsidR="0007514E">
              <w:t>on a regular basis</w:t>
            </w:r>
          </w:p>
          <w:p w:rsidR="0031736C" w:rsidRDefault="0007514E" w:rsidP="00933E00">
            <w:pPr>
              <w:pStyle w:val="ListParagraph"/>
              <w:numPr>
                <w:ilvl w:val="1"/>
                <w:numId w:val="1"/>
              </w:numPr>
              <w:ind w:left="706"/>
            </w:pPr>
            <w:r>
              <w:t xml:space="preserve">Ideas for </w:t>
            </w:r>
            <w:r w:rsidR="00F450FC">
              <w:t xml:space="preserve">future </w:t>
            </w:r>
            <w:r>
              <w:t>presentations welcome</w:t>
            </w:r>
          </w:p>
          <w:p w:rsidR="002E63E9" w:rsidRPr="00D34145" w:rsidRDefault="002E63E9" w:rsidP="002E63E9"/>
        </w:tc>
        <w:tc>
          <w:tcPr>
            <w:tcW w:w="1890" w:type="dxa"/>
          </w:tcPr>
          <w:p w:rsidR="000E19FC" w:rsidRPr="00B82E80" w:rsidRDefault="009C0D14" w:rsidP="00760106">
            <w:r>
              <w:t>Members check availability to attend workshops.</w:t>
            </w:r>
          </w:p>
        </w:tc>
      </w:tr>
      <w:tr w:rsidR="00613F57" w:rsidRPr="00EF6EE5" w:rsidTr="00244967">
        <w:trPr>
          <w:trHeight w:val="20"/>
        </w:trPr>
        <w:tc>
          <w:tcPr>
            <w:tcW w:w="1620" w:type="dxa"/>
          </w:tcPr>
          <w:p w:rsidR="00613F57" w:rsidRDefault="0031736C" w:rsidP="00613F57">
            <w:r>
              <w:t>General Education</w:t>
            </w:r>
          </w:p>
        </w:tc>
        <w:tc>
          <w:tcPr>
            <w:tcW w:w="11520" w:type="dxa"/>
          </w:tcPr>
          <w:p w:rsidR="00D02462" w:rsidRDefault="0031736C" w:rsidP="00933E00">
            <w:pPr>
              <w:pStyle w:val="ListParagraph"/>
              <w:numPr>
                <w:ilvl w:val="0"/>
                <w:numId w:val="2"/>
              </w:numPr>
              <w:ind w:left="346"/>
            </w:pPr>
            <w:r>
              <w:t>Changes to data collection</w:t>
            </w:r>
            <w:r w:rsidR="00933E00">
              <w:t>.</w:t>
            </w:r>
          </w:p>
          <w:p w:rsidR="005178C0" w:rsidRDefault="00942519" w:rsidP="00942519">
            <w:pPr>
              <w:pStyle w:val="ListParagraph"/>
              <w:numPr>
                <w:ilvl w:val="1"/>
                <w:numId w:val="2"/>
              </w:numPr>
              <w:ind w:left="706"/>
            </w:pPr>
            <w:r>
              <w:t xml:space="preserve">Karen now has access to gradebook information from D2L </w:t>
            </w:r>
          </w:p>
          <w:p w:rsidR="005178C0" w:rsidRDefault="005178C0" w:rsidP="005178C0">
            <w:pPr>
              <w:pStyle w:val="ListParagraph"/>
              <w:numPr>
                <w:ilvl w:val="2"/>
                <w:numId w:val="2"/>
              </w:numPr>
              <w:ind w:left="1066"/>
            </w:pPr>
            <w:r>
              <w:t>T</w:t>
            </w:r>
            <w:r w:rsidR="00942519">
              <w:t>his changes what informati</w:t>
            </w:r>
            <w:r>
              <w:t>on is required from the faculty</w:t>
            </w:r>
          </w:p>
          <w:p w:rsidR="005178C0" w:rsidRDefault="00CB32FE" w:rsidP="005178C0">
            <w:pPr>
              <w:pStyle w:val="ListParagraph"/>
              <w:numPr>
                <w:ilvl w:val="3"/>
                <w:numId w:val="2"/>
              </w:numPr>
              <w:ind w:left="1426"/>
            </w:pPr>
            <w:r>
              <w:t>As long as the faculty are entering information into D2L</w:t>
            </w:r>
          </w:p>
          <w:p w:rsidR="00942519" w:rsidRDefault="005178C0" w:rsidP="005178C0">
            <w:pPr>
              <w:pStyle w:val="ListParagraph"/>
              <w:numPr>
                <w:ilvl w:val="3"/>
                <w:numId w:val="2"/>
              </w:numPr>
              <w:ind w:left="1426"/>
            </w:pPr>
            <w:r>
              <w:t>I</w:t>
            </w:r>
            <w:r w:rsidR="00CB32FE">
              <w:t>f they are entering it elsewhere they will have to provide more information</w:t>
            </w:r>
          </w:p>
          <w:p w:rsidR="00954C53" w:rsidRDefault="00942519" w:rsidP="006F24A7">
            <w:pPr>
              <w:pStyle w:val="ListParagraph"/>
              <w:numPr>
                <w:ilvl w:val="2"/>
                <w:numId w:val="2"/>
              </w:numPr>
              <w:ind w:left="1066"/>
            </w:pPr>
            <w:r>
              <w:t>Need what ELO</w:t>
            </w:r>
            <w:r w:rsidR="006F24A7">
              <w:t xml:space="preserve"> the</w:t>
            </w:r>
            <w:r>
              <w:t xml:space="preserve"> </w:t>
            </w:r>
            <w:r w:rsidR="00954C53">
              <w:t>faculty is addressing</w:t>
            </w:r>
          </w:p>
          <w:p w:rsidR="00CB32FE" w:rsidRDefault="00CB32FE" w:rsidP="006F24A7">
            <w:pPr>
              <w:pStyle w:val="ListParagraph"/>
              <w:numPr>
                <w:ilvl w:val="2"/>
                <w:numId w:val="2"/>
              </w:numPr>
              <w:ind w:left="1066"/>
            </w:pPr>
            <w:r>
              <w:t>Need method of assessment</w:t>
            </w:r>
            <w:r w:rsidR="00954C53">
              <w:t xml:space="preserve"> being used by faculty</w:t>
            </w:r>
          </w:p>
          <w:p w:rsidR="00954C53" w:rsidRDefault="00954C53" w:rsidP="006F24A7">
            <w:pPr>
              <w:pStyle w:val="ListParagraph"/>
              <w:numPr>
                <w:ilvl w:val="2"/>
                <w:numId w:val="2"/>
              </w:numPr>
              <w:ind w:left="1066"/>
            </w:pPr>
            <w:r>
              <w:t>Using the above two items Karen can get the data she n</w:t>
            </w:r>
            <w:r w:rsidR="006F24A7">
              <w:t>eeds from the course gradebooks – she pulls the grade item</w:t>
            </w:r>
          </w:p>
          <w:p w:rsidR="00E92011" w:rsidRDefault="00E92011" w:rsidP="00E92011">
            <w:pPr>
              <w:pStyle w:val="ListParagraph"/>
              <w:numPr>
                <w:ilvl w:val="1"/>
                <w:numId w:val="2"/>
              </w:numPr>
              <w:ind w:left="706"/>
            </w:pPr>
            <w:r>
              <w:t>Karen will need results by the first week of May</w:t>
            </w:r>
          </w:p>
          <w:p w:rsidR="006F24A7" w:rsidRDefault="006F24A7" w:rsidP="00933E00">
            <w:pPr>
              <w:pStyle w:val="ListParagraph"/>
              <w:numPr>
                <w:ilvl w:val="0"/>
                <w:numId w:val="2"/>
              </w:numPr>
              <w:ind w:left="346"/>
            </w:pPr>
            <w:r>
              <w:t>Questions from Zach: Can individual faculty do their own assessments? What do they do if they are not on D2L?</w:t>
            </w:r>
          </w:p>
          <w:p w:rsidR="006F24A7" w:rsidRDefault="006F24A7" w:rsidP="006F24A7">
            <w:pPr>
              <w:pStyle w:val="ListParagraph"/>
              <w:numPr>
                <w:ilvl w:val="1"/>
                <w:numId w:val="2"/>
              </w:numPr>
              <w:ind w:left="706"/>
            </w:pPr>
            <w:r>
              <w:t xml:space="preserve">Karen responded: </w:t>
            </w:r>
          </w:p>
          <w:p w:rsidR="006F24A7" w:rsidRDefault="006F24A7" w:rsidP="006F24A7">
            <w:pPr>
              <w:pStyle w:val="ListParagraph"/>
              <w:numPr>
                <w:ilvl w:val="2"/>
                <w:numId w:val="2"/>
              </w:numPr>
              <w:ind w:left="1066"/>
            </w:pPr>
            <w:r>
              <w:t>Faculty can do own assessments but still need individual student level results</w:t>
            </w:r>
          </w:p>
          <w:p w:rsidR="006F24A7" w:rsidRDefault="006F24A7" w:rsidP="006F24A7">
            <w:pPr>
              <w:pStyle w:val="ListParagraph"/>
              <w:numPr>
                <w:ilvl w:val="2"/>
                <w:numId w:val="2"/>
              </w:numPr>
              <w:ind w:left="1066"/>
            </w:pPr>
            <w:r>
              <w:t>Faculty can send their own spreadsheet that has the data broken down by individual students</w:t>
            </w:r>
          </w:p>
          <w:p w:rsidR="00C84F3F" w:rsidRDefault="006F24A7" w:rsidP="00C84F3F">
            <w:pPr>
              <w:pStyle w:val="ListParagraph"/>
              <w:numPr>
                <w:ilvl w:val="2"/>
                <w:numId w:val="2"/>
              </w:numPr>
              <w:ind w:left="1066"/>
            </w:pPr>
            <w:r>
              <w:t>Exporting data into an excel spreadsheet is the best way to get the data to Karen</w:t>
            </w:r>
          </w:p>
          <w:p w:rsidR="00C84F3F" w:rsidRDefault="00C84F3F" w:rsidP="00C84F3F"/>
          <w:p w:rsidR="000847B6" w:rsidRDefault="009D6097" w:rsidP="00933E00">
            <w:pPr>
              <w:pStyle w:val="ListParagraph"/>
              <w:numPr>
                <w:ilvl w:val="0"/>
                <w:numId w:val="2"/>
              </w:numPr>
              <w:ind w:left="346"/>
            </w:pPr>
            <w:r>
              <w:t>Documents to be edited:</w:t>
            </w:r>
          </w:p>
          <w:p w:rsidR="0031736C" w:rsidRDefault="0031736C" w:rsidP="00933E00">
            <w:pPr>
              <w:pStyle w:val="ListParagraph"/>
              <w:numPr>
                <w:ilvl w:val="1"/>
                <w:numId w:val="2"/>
              </w:numPr>
              <w:ind w:left="706"/>
            </w:pPr>
            <w:r>
              <w:t>Dear Colleague Letter</w:t>
            </w:r>
          </w:p>
          <w:p w:rsidR="0031736C" w:rsidRDefault="0031736C" w:rsidP="00933E00">
            <w:pPr>
              <w:pStyle w:val="ListParagraph"/>
              <w:numPr>
                <w:ilvl w:val="1"/>
                <w:numId w:val="2"/>
              </w:numPr>
              <w:ind w:left="706"/>
            </w:pPr>
            <w:r>
              <w:lastRenderedPageBreak/>
              <w:t>General Education Plan</w:t>
            </w:r>
          </w:p>
          <w:p w:rsidR="0031736C" w:rsidRDefault="0031736C" w:rsidP="0046600A">
            <w:pPr>
              <w:pStyle w:val="ListParagraph"/>
              <w:numPr>
                <w:ilvl w:val="1"/>
                <w:numId w:val="2"/>
              </w:numPr>
              <w:ind w:left="706"/>
            </w:pPr>
            <w:r>
              <w:t>Worksheet</w:t>
            </w:r>
          </w:p>
          <w:p w:rsidR="0031736C" w:rsidRDefault="0031736C" w:rsidP="00933E00">
            <w:pPr>
              <w:pStyle w:val="ListParagraph"/>
              <w:numPr>
                <w:ilvl w:val="1"/>
                <w:numId w:val="2"/>
              </w:numPr>
              <w:ind w:left="706"/>
            </w:pPr>
            <w:r>
              <w:t>Survey Monkey</w:t>
            </w:r>
          </w:p>
          <w:p w:rsidR="0031736C" w:rsidRDefault="0031736C" w:rsidP="0046600A">
            <w:pPr>
              <w:pStyle w:val="ListParagraph"/>
              <w:ind w:left="1066"/>
            </w:pPr>
          </w:p>
        </w:tc>
        <w:tc>
          <w:tcPr>
            <w:tcW w:w="1890" w:type="dxa"/>
          </w:tcPr>
          <w:p w:rsidR="00146880" w:rsidRPr="00B82E80" w:rsidRDefault="00942519" w:rsidP="009D6097">
            <w:r>
              <w:lastRenderedPageBreak/>
              <w:t xml:space="preserve">Karen </w:t>
            </w:r>
            <w:r w:rsidR="009D6097">
              <w:t xml:space="preserve">to edit Survey Monkey </w:t>
            </w:r>
            <w:r>
              <w:t xml:space="preserve">and Michelle </w:t>
            </w:r>
            <w:r w:rsidR="009D6097">
              <w:t>will edit the other documents now that less will be required from the faculty.</w:t>
            </w:r>
            <w:r>
              <w:t xml:space="preserve"> </w:t>
            </w:r>
          </w:p>
        </w:tc>
      </w:tr>
      <w:tr w:rsidR="003A518C" w:rsidRPr="00EF6EE5" w:rsidTr="00C84F3F">
        <w:trPr>
          <w:trHeight w:val="4463"/>
        </w:trPr>
        <w:tc>
          <w:tcPr>
            <w:tcW w:w="1620" w:type="dxa"/>
          </w:tcPr>
          <w:p w:rsidR="003A518C" w:rsidRDefault="00644E31" w:rsidP="00613F57">
            <w:r>
              <w:t xml:space="preserve">Discussion: </w:t>
            </w:r>
          </w:p>
        </w:tc>
        <w:tc>
          <w:tcPr>
            <w:tcW w:w="11520" w:type="dxa"/>
          </w:tcPr>
          <w:p w:rsidR="00224A2C" w:rsidRPr="00224A2C" w:rsidRDefault="00B574F4" w:rsidP="00933E00">
            <w:pPr>
              <w:pStyle w:val="ListParagraph"/>
              <w:numPr>
                <w:ilvl w:val="0"/>
                <w:numId w:val="4"/>
              </w:numPr>
              <w:ind w:left="346"/>
            </w:pPr>
            <w:r>
              <w:t>Who</w:t>
            </w:r>
            <w:r w:rsidR="009C0D14">
              <w:t xml:space="preserve"> determines what ELO is </w:t>
            </w:r>
            <w:r w:rsidR="00356856">
              <w:t xml:space="preserve">assessed </w:t>
            </w:r>
            <w:r w:rsidR="009C0D14">
              <w:t>and does it have to be the same for all sections within a course?</w:t>
            </w:r>
            <w:r w:rsidRPr="00224A2C">
              <w:rPr>
                <w:color w:val="FF0000"/>
              </w:rPr>
              <w:t xml:space="preserve"> </w:t>
            </w:r>
          </w:p>
          <w:p w:rsidR="003F7A42" w:rsidRDefault="003F7A42" w:rsidP="00224A2C">
            <w:pPr>
              <w:pStyle w:val="ListParagraph"/>
              <w:numPr>
                <w:ilvl w:val="1"/>
                <w:numId w:val="4"/>
              </w:numPr>
              <w:ind w:left="706"/>
            </w:pPr>
            <w:r>
              <w:t xml:space="preserve">Some courses will use a common assessment while others will use variety. Faculty will need to check with their faculty lead or Associate Dean if unsure if their course uses a common assessment. </w:t>
            </w:r>
          </w:p>
          <w:p w:rsidR="00B574F4" w:rsidRDefault="00224A2C" w:rsidP="00224A2C">
            <w:pPr>
              <w:pStyle w:val="ListParagraph"/>
              <w:numPr>
                <w:ilvl w:val="1"/>
                <w:numId w:val="4"/>
              </w:numPr>
              <w:ind w:left="706"/>
            </w:pPr>
            <w:r>
              <w:t xml:space="preserve">Recommended by Karen that </w:t>
            </w:r>
            <w:r w:rsidR="00B574F4">
              <w:t xml:space="preserve">Michelle </w:t>
            </w:r>
            <w:r>
              <w:t>works with Janis McKella</w:t>
            </w:r>
            <w:r w:rsidR="00B574F4">
              <w:t>r – Lead support</w:t>
            </w:r>
            <w:r>
              <w:t xml:space="preserve"> for Integrated English, Humanities and Social Sciences</w:t>
            </w:r>
            <w:r w:rsidR="009C0D14">
              <w:t>, to see status of assessments used</w:t>
            </w:r>
            <w:r w:rsidR="003F7A42">
              <w:t xml:space="preserve">. A note will be added to the survey to remind faculty to check if their course uses a common assessment. </w:t>
            </w:r>
          </w:p>
          <w:p w:rsidR="00224A2C" w:rsidRDefault="00D64B85" w:rsidP="00933E00">
            <w:pPr>
              <w:pStyle w:val="ListParagraph"/>
              <w:numPr>
                <w:ilvl w:val="0"/>
                <w:numId w:val="4"/>
              </w:numPr>
              <w:ind w:left="346"/>
            </w:pPr>
            <w:r>
              <w:t>Should LCC pursue a c</w:t>
            </w:r>
            <w:r w:rsidR="00224A2C">
              <w:t>ommon final</w:t>
            </w:r>
            <w:r>
              <w:t xml:space="preserve"> for all sections within a given course?</w:t>
            </w:r>
          </w:p>
          <w:p w:rsidR="003F7A42" w:rsidRDefault="003F7A42" w:rsidP="00224A2C">
            <w:pPr>
              <w:pStyle w:val="ListParagraph"/>
              <w:numPr>
                <w:ilvl w:val="1"/>
                <w:numId w:val="4"/>
              </w:numPr>
              <w:ind w:left="706"/>
            </w:pPr>
            <w:r>
              <w:t>Some courses will use a common f</w:t>
            </w:r>
            <w:r w:rsidR="003964D8">
              <w:t>inal, others will have variety</w:t>
            </w:r>
          </w:p>
          <w:p w:rsidR="00C72799" w:rsidRDefault="00102536" w:rsidP="00C72799">
            <w:pPr>
              <w:pStyle w:val="ListParagraph"/>
              <w:numPr>
                <w:ilvl w:val="1"/>
                <w:numId w:val="4"/>
              </w:numPr>
              <w:ind w:left="706"/>
            </w:pPr>
            <w:r>
              <w:t>Karen</w:t>
            </w:r>
            <w:r w:rsidR="00C72799">
              <w:t xml:space="preserve"> requests we table this discussion for the moment</w:t>
            </w:r>
          </w:p>
          <w:p w:rsidR="00C72799" w:rsidRDefault="00C72799" w:rsidP="00246E78">
            <w:pPr>
              <w:pStyle w:val="ListParagraph"/>
              <w:numPr>
                <w:ilvl w:val="2"/>
                <w:numId w:val="4"/>
              </w:numPr>
              <w:ind w:left="1066"/>
            </w:pPr>
            <w:r>
              <w:t>The</w:t>
            </w:r>
            <w:r w:rsidR="00102536">
              <w:t xml:space="preserve"> HLC portfolio</w:t>
            </w:r>
            <w:r>
              <w:t xml:space="preserve"> is currently being written</w:t>
            </w:r>
            <w:r w:rsidR="00084405">
              <w:t xml:space="preserve"> and the f</w:t>
            </w:r>
            <w:r w:rsidR="00102536">
              <w:t xml:space="preserve">irst 2 sections </w:t>
            </w:r>
            <w:r>
              <w:t>are on assessment</w:t>
            </w:r>
            <w:r w:rsidR="00102536">
              <w:t xml:space="preserve"> </w:t>
            </w:r>
          </w:p>
          <w:p w:rsidR="00C72799" w:rsidRDefault="00102536" w:rsidP="00C72799">
            <w:pPr>
              <w:pStyle w:val="ListParagraph"/>
              <w:numPr>
                <w:ilvl w:val="3"/>
                <w:numId w:val="4"/>
              </w:numPr>
              <w:ind w:left="1426"/>
            </w:pPr>
            <w:r>
              <w:t xml:space="preserve">HLC </w:t>
            </w:r>
            <w:r w:rsidR="003F7A42">
              <w:t>may share</w:t>
            </w:r>
            <w:r w:rsidR="00C72799">
              <w:t xml:space="preserve"> </w:t>
            </w:r>
            <w:r>
              <w:t>concern that we don’t do common assessments for ELOs</w:t>
            </w:r>
          </w:p>
          <w:p w:rsidR="00C72799" w:rsidRDefault="00102536" w:rsidP="00C72799">
            <w:pPr>
              <w:pStyle w:val="ListParagraph"/>
              <w:numPr>
                <w:ilvl w:val="3"/>
                <w:numId w:val="4"/>
              </w:numPr>
              <w:ind w:left="1426"/>
            </w:pPr>
            <w:r>
              <w:t xml:space="preserve">Karen has made an argument for our system but is unsure if HLC is going to </w:t>
            </w:r>
            <w:r w:rsidR="00C72799">
              <w:t>accept</w:t>
            </w:r>
            <w:r>
              <w:t xml:space="preserve"> it</w:t>
            </w:r>
          </w:p>
          <w:p w:rsidR="00102536" w:rsidRDefault="00C72799" w:rsidP="00C72799">
            <w:pPr>
              <w:pStyle w:val="ListParagraph"/>
              <w:numPr>
                <w:ilvl w:val="3"/>
                <w:numId w:val="4"/>
              </w:numPr>
              <w:ind w:left="1426"/>
            </w:pPr>
            <w:r>
              <w:t>Recommends we d</w:t>
            </w:r>
            <w:r w:rsidR="009D7AB3">
              <w:t xml:space="preserve">eal with this </w:t>
            </w:r>
            <w:r>
              <w:t xml:space="preserve">topic </w:t>
            </w:r>
            <w:r w:rsidR="009D7AB3">
              <w:t>when hear back from HLC</w:t>
            </w:r>
          </w:p>
          <w:p w:rsidR="00D65FA8" w:rsidRDefault="003F7A42" w:rsidP="00C84F3F">
            <w:pPr>
              <w:pStyle w:val="ListParagraph"/>
              <w:numPr>
                <w:ilvl w:val="3"/>
                <w:numId w:val="4"/>
              </w:numPr>
              <w:ind w:left="1426"/>
            </w:pPr>
            <w:r>
              <w:t>Prefer changes to assessment methods are born out of faculty use of assessment results (rather than administration imposing methods)</w:t>
            </w:r>
          </w:p>
          <w:p w:rsidR="00C84F3F" w:rsidRDefault="00C84F3F" w:rsidP="00C84F3F">
            <w:pPr>
              <w:pStyle w:val="ListParagraph"/>
              <w:ind w:left="1426"/>
            </w:pPr>
          </w:p>
        </w:tc>
        <w:tc>
          <w:tcPr>
            <w:tcW w:w="1890" w:type="dxa"/>
          </w:tcPr>
          <w:p w:rsidR="00BC44E5" w:rsidRDefault="009C0D14" w:rsidP="009C0D14">
            <w:r>
              <w:t>Michelle</w:t>
            </w:r>
            <w:r w:rsidR="00BC44E5">
              <w:t xml:space="preserve"> to look into ELOs used by sections within courses.</w:t>
            </w:r>
          </w:p>
          <w:p w:rsidR="00BC44E5" w:rsidRDefault="00BC44E5" w:rsidP="009C0D14"/>
          <w:p w:rsidR="003A518C" w:rsidRPr="00B82E80" w:rsidRDefault="00C72799" w:rsidP="003964D8">
            <w:r>
              <w:t xml:space="preserve">Table common final discussion for the moment. </w:t>
            </w:r>
            <w:r w:rsidR="00BC44E5">
              <w:t xml:space="preserve">Karen to get finalized HLC comments sent to CASL members </w:t>
            </w:r>
            <w:r w:rsidR="00BF565F">
              <w:t xml:space="preserve">for review </w:t>
            </w:r>
            <w:r w:rsidR="00BC44E5">
              <w:t>by Spring Break.</w:t>
            </w:r>
          </w:p>
        </w:tc>
      </w:tr>
      <w:tr w:rsidR="00E0109F" w:rsidRPr="00EF6EE5" w:rsidTr="00244967">
        <w:trPr>
          <w:trHeight w:val="20"/>
        </w:trPr>
        <w:tc>
          <w:tcPr>
            <w:tcW w:w="1620" w:type="dxa"/>
          </w:tcPr>
          <w:p w:rsidR="003D1A55" w:rsidRDefault="00644E31" w:rsidP="00613F57">
            <w:r>
              <w:t xml:space="preserve">Program Review Rubric and Questions </w:t>
            </w:r>
            <w:r w:rsidR="003D1A55">
              <w:t>–</w:t>
            </w:r>
            <w:r>
              <w:t xml:space="preserve"> Dana</w:t>
            </w:r>
          </w:p>
        </w:tc>
        <w:tc>
          <w:tcPr>
            <w:tcW w:w="11520" w:type="dxa"/>
          </w:tcPr>
          <w:p w:rsidR="00207B63" w:rsidRDefault="0090348A" w:rsidP="0090348A">
            <w:pPr>
              <w:pStyle w:val="ListParagraph"/>
              <w:numPr>
                <w:ilvl w:val="0"/>
                <w:numId w:val="4"/>
              </w:numPr>
              <w:ind w:left="346"/>
            </w:pPr>
            <w:r>
              <w:t>Intent is to adopt the</w:t>
            </w:r>
            <w:r w:rsidR="00207B63">
              <w:t xml:space="preserve"> rubric as a discussion guide, not a grade</w:t>
            </w:r>
            <w:r w:rsidR="003964D8">
              <w:t>.</w:t>
            </w:r>
          </w:p>
          <w:p w:rsidR="0090348A" w:rsidRDefault="00207B63" w:rsidP="0090348A">
            <w:pPr>
              <w:pStyle w:val="ListParagraph"/>
              <w:numPr>
                <w:ilvl w:val="1"/>
                <w:numId w:val="4"/>
              </w:numPr>
              <w:ind w:left="706"/>
            </w:pPr>
            <w:r>
              <w:t>Makes process more meaningful and lets programs know what is being looked at</w:t>
            </w:r>
          </w:p>
          <w:p w:rsidR="00207B63" w:rsidRDefault="00207B63" w:rsidP="0090348A">
            <w:pPr>
              <w:pStyle w:val="ListParagraph"/>
              <w:numPr>
                <w:ilvl w:val="1"/>
                <w:numId w:val="4"/>
              </w:numPr>
              <w:ind w:left="706"/>
            </w:pPr>
            <w:r>
              <w:t xml:space="preserve">First year using </w:t>
            </w:r>
            <w:r w:rsidR="0090348A">
              <w:t>this rubric so will have some changes</w:t>
            </w:r>
          </w:p>
          <w:p w:rsidR="0090348A" w:rsidRDefault="0090348A" w:rsidP="0090348A">
            <w:pPr>
              <w:pStyle w:val="ListParagraph"/>
              <w:numPr>
                <w:ilvl w:val="1"/>
                <w:numId w:val="4"/>
              </w:numPr>
              <w:ind w:left="706"/>
            </w:pPr>
            <w:r>
              <w:t>Intent is for this to be a working assessment, not something that just sits on a shelf</w:t>
            </w:r>
          </w:p>
          <w:p w:rsidR="00207B63" w:rsidRDefault="00FD16D6" w:rsidP="00933E00">
            <w:pPr>
              <w:pStyle w:val="ListParagraph"/>
              <w:numPr>
                <w:ilvl w:val="0"/>
                <w:numId w:val="4"/>
              </w:numPr>
              <w:ind w:left="346"/>
            </w:pPr>
            <w:r>
              <w:t xml:space="preserve">Karen: </w:t>
            </w:r>
            <w:r w:rsidR="003F7A42">
              <w:t>We will use</w:t>
            </w:r>
            <w:r>
              <w:t xml:space="preserve"> these assessments to establish a follow up calendar with Assoc</w:t>
            </w:r>
            <w:r w:rsidR="00A046F8">
              <w:t>.</w:t>
            </w:r>
            <w:r>
              <w:t xml:space="preserve"> Dean</w:t>
            </w:r>
            <w:r w:rsidR="0090348A">
              <w:t>s</w:t>
            </w:r>
            <w:r>
              <w:t xml:space="preserve"> and program areas </w:t>
            </w:r>
            <w:r w:rsidR="003F7A42">
              <w:t>regarding assessment improvements</w:t>
            </w:r>
            <w:r w:rsidR="003964D8">
              <w:t>.</w:t>
            </w:r>
          </w:p>
          <w:p w:rsidR="00EE41E2" w:rsidRDefault="00FD16D6" w:rsidP="00EE41E2">
            <w:pPr>
              <w:pStyle w:val="ListParagraph"/>
              <w:numPr>
                <w:ilvl w:val="0"/>
                <w:numId w:val="4"/>
              </w:numPr>
              <w:ind w:left="346"/>
            </w:pPr>
            <w:r>
              <w:t>CASL rep</w:t>
            </w:r>
            <w:r w:rsidR="00EE41E2">
              <w:t xml:space="preserve"> at the meeting needs to fill the rubric</w:t>
            </w:r>
            <w:r>
              <w:t xml:space="preserve"> out. </w:t>
            </w:r>
          </w:p>
          <w:p w:rsidR="00FD16D6" w:rsidRDefault="00EE41E2" w:rsidP="00EE41E2">
            <w:pPr>
              <w:pStyle w:val="ListParagraph"/>
              <w:numPr>
                <w:ilvl w:val="0"/>
                <w:numId w:val="4"/>
              </w:numPr>
              <w:ind w:left="346"/>
            </w:pPr>
            <w:r>
              <w:t xml:space="preserve">Rubric will be </w:t>
            </w:r>
            <w:r w:rsidR="00A046F8">
              <w:t>c</w:t>
            </w:r>
            <w:r w:rsidR="00FD16D6">
              <w:t>ollected at meeting.</w:t>
            </w:r>
          </w:p>
          <w:p w:rsidR="000360BF" w:rsidRDefault="00A046F8" w:rsidP="00C84F3F">
            <w:pPr>
              <w:pStyle w:val="ListParagraph"/>
              <w:numPr>
                <w:ilvl w:val="0"/>
                <w:numId w:val="4"/>
              </w:numPr>
              <w:ind w:left="346"/>
            </w:pPr>
            <w:r>
              <w:t xml:space="preserve">Question from </w:t>
            </w:r>
            <w:r w:rsidR="00FD16D6" w:rsidRPr="00A046F8">
              <w:t xml:space="preserve">Dale: </w:t>
            </w:r>
            <w:r>
              <w:t xml:space="preserve">If it is a </w:t>
            </w:r>
            <w:r w:rsidR="00FD16D6" w:rsidRPr="00A046F8">
              <w:t>program</w:t>
            </w:r>
            <w:r>
              <w:t>’</w:t>
            </w:r>
            <w:r w:rsidR="00FD16D6" w:rsidRPr="00A046F8">
              <w:t>s 2</w:t>
            </w:r>
            <w:r w:rsidR="00FD16D6" w:rsidRPr="00C84F3F">
              <w:rPr>
                <w:vertAlign w:val="superscript"/>
              </w:rPr>
              <w:t>nd</w:t>
            </w:r>
            <w:r>
              <w:t xml:space="preserve"> time through cycle,</w:t>
            </w:r>
            <w:r w:rsidR="00FD16D6" w:rsidRPr="00A046F8">
              <w:t xml:space="preserve"> </w:t>
            </w:r>
            <w:r>
              <w:t>i</w:t>
            </w:r>
            <w:r w:rsidR="00FD16D6" w:rsidRPr="00A046F8">
              <w:t>s there any continuation from previous re</w:t>
            </w:r>
            <w:r>
              <w:t>views or are they all separate?</w:t>
            </w:r>
            <w:r w:rsidR="003F7A42">
              <w:t xml:space="preserve"> We will add this as a continuous improvement item for the rubric in next reviews. Thought is to</w:t>
            </w:r>
            <w:r w:rsidR="003F7A42" w:rsidRPr="00A046F8">
              <w:t xml:space="preserve"> practice this semester then CASL can help improve it</w:t>
            </w:r>
            <w:r w:rsidR="003964D8">
              <w:t>.</w:t>
            </w:r>
          </w:p>
          <w:p w:rsidR="003964D8" w:rsidRDefault="003964D8" w:rsidP="003964D8">
            <w:pPr>
              <w:pStyle w:val="ListParagraph"/>
              <w:ind w:left="346"/>
            </w:pPr>
          </w:p>
        </w:tc>
        <w:tc>
          <w:tcPr>
            <w:tcW w:w="1890" w:type="dxa"/>
          </w:tcPr>
          <w:p w:rsidR="00E0109F" w:rsidRPr="00B82E80" w:rsidRDefault="00326A5E" w:rsidP="00613F57">
            <w:r>
              <w:t>Members use the rubric this semester and report any edits they would like to see made for future program reviews.</w:t>
            </w:r>
          </w:p>
        </w:tc>
      </w:tr>
      <w:tr w:rsidR="00A01310" w:rsidRPr="00EF6EE5" w:rsidTr="00244967">
        <w:trPr>
          <w:trHeight w:val="20"/>
        </w:trPr>
        <w:tc>
          <w:tcPr>
            <w:tcW w:w="1620" w:type="dxa"/>
          </w:tcPr>
          <w:p w:rsidR="00A01310" w:rsidRDefault="003D1A55" w:rsidP="00613F57">
            <w:r>
              <w:t xml:space="preserve">Program Review Closeout Meetings Needing </w:t>
            </w:r>
            <w:r>
              <w:lastRenderedPageBreak/>
              <w:t>Faculty Representation</w:t>
            </w:r>
          </w:p>
        </w:tc>
        <w:tc>
          <w:tcPr>
            <w:tcW w:w="11520" w:type="dxa"/>
          </w:tcPr>
          <w:p w:rsidR="0090348A" w:rsidRDefault="0090348A" w:rsidP="00933E00">
            <w:pPr>
              <w:pStyle w:val="ListParagraph"/>
              <w:numPr>
                <w:ilvl w:val="0"/>
                <w:numId w:val="3"/>
              </w:numPr>
            </w:pPr>
            <w:r>
              <w:lastRenderedPageBreak/>
              <w:t>Meeting List:</w:t>
            </w:r>
          </w:p>
          <w:p w:rsidR="003761BD" w:rsidRDefault="003D1A55" w:rsidP="0090348A">
            <w:pPr>
              <w:pStyle w:val="ListParagraph"/>
              <w:numPr>
                <w:ilvl w:val="1"/>
                <w:numId w:val="3"/>
              </w:numPr>
              <w:ind w:left="706"/>
            </w:pPr>
            <w:r>
              <w:t>Feb 18 12pm Residential Building Trades – Open</w:t>
            </w:r>
          </w:p>
          <w:p w:rsidR="003761BD" w:rsidRDefault="00963542" w:rsidP="003761BD">
            <w:pPr>
              <w:pStyle w:val="ListParagraph"/>
              <w:numPr>
                <w:ilvl w:val="2"/>
                <w:numId w:val="3"/>
              </w:numPr>
              <w:ind w:left="1066"/>
            </w:pPr>
            <w:r>
              <w:t>Karen is there as assessment rep but we need facult</w:t>
            </w:r>
            <w:r w:rsidR="003761BD">
              <w:t>y if possible</w:t>
            </w:r>
            <w:r w:rsidR="0090348A">
              <w:t xml:space="preserve"> </w:t>
            </w:r>
          </w:p>
          <w:p w:rsidR="00887084" w:rsidRDefault="0090348A" w:rsidP="003761BD">
            <w:pPr>
              <w:pStyle w:val="ListParagraph"/>
              <w:numPr>
                <w:ilvl w:val="2"/>
                <w:numId w:val="3"/>
              </w:numPr>
              <w:ind w:left="1066"/>
            </w:pPr>
            <w:r>
              <w:t xml:space="preserve">Michelle will submit a rubric for </w:t>
            </w:r>
            <w:r w:rsidR="003761BD">
              <w:t xml:space="preserve">this </w:t>
            </w:r>
            <w:r>
              <w:t>Monday</w:t>
            </w:r>
            <w:r w:rsidR="003761BD">
              <w:t xml:space="preserve"> review</w:t>
            </w:r>
          </w:p>
          <w:p w:rsidR="003D1A55" w:rsidRDefault="003D1A55" w:rsidP="0090348A">
            <w:pPr>
              <w:pStyle w:val="ListParagraph"/>
              <w:numPr>
                <w:ilvl w:val="1"/>
                <w:numId w:val="3"/>
              </w:numPr>
              <w:ind w:left="706"/>
            </w:pPr>
            <w:r>
              <w:t>Feb 26 10am Communication – Ed</w:t>
            </w:r>
          </w:p>
          <w:p w:rsidR="003D1A55" w:rsidRDefault="003D1A55" w:rsidP="0090348A">
            <w:pPr>
              <w:pStyle w:val="ListParagraph"/>
              <w:numPr>
                <w:ilvl w:val="1"/>
                <w:numId w:val="3"/>
              </w:numPr>
              <w:ind w:left="706"/>
            </w:pPr>
            <w:r>
              <w:lastRenderedPageBreak/>
              <w:t>Feb 26 1pm Surgical Tech – Zach</w:t>
            </w:r>
          </w:p>
          <w:p w:rsidR="003D1A55" w:rsidRDefault="003D1A55" w:rsidP="0090348A">
            <w:pPr>
              <w:pStyle w:val="ListParagraph"/>
              <w:numPr>
                <w:ilvl w:val="1"/>
                <w:numId w:val="3"/>
              </w:numPr>
              <w:ind w:left="706"/>
            </w:pPr>
            <w:r>
              <w:t>Feb 26 3pm Psychology – Nikki</w:t>
            </w:r>
          </w:p>
          <w:p w:rsidR="003D1A55" w:rsidRDefault="003D1A55" w:rsidP="0090348A">
            <w:pPr>
              <w:pStyle w:val="ListParagraph"/>
              <w:numPr>
                <w:ilvl w:val="1"/>
                <w:numId w:val="3"/>
              </w:numPr>
              <w:ind w:left="706"/>
            </w:pPr>
            <w:r>
              <w:t>Mar 11 12pm Fire Science – Lori</w:t>
            </w:r>
            <w:r w:rsidR="0090348A">
              <w:t>.</w:t>
            </w:r>
          </w:p>
          <w:p w:rsidR="003D1A55" w:rsidRDefault="003D1A55" w:rsidP="0090348A">
            <w:pPr>
              <w:pStyle w:val="ListParagraph"/>
              <w:numPr>
                <w:ilvl w:val="1"/>
                <w:numId w:val="3"/>
              </w:numPr>
              <w:ind w:left="706"/>
            </w:pPr>
            <w:r>
              <w:t>April 29 12pm Paralegal – Glenys or Rob</w:t>
            </w:r>
          </w:p>
          <w:p w:rsidR="00564647" w:rsidRDefault="0090348A" w:rsidP="002D320E">
            <w:pPr>
              <w:pStyle w:val="ListParagraph"/>
              <w:numPr>
                <w:ilvl w:val="0"/>
                <w:numId w:val="3"/>
              </w:numPr>
            </w:pPr>
            <w:r>
              <w:t>This l</w:t>
            </w:r>
            <w:r w:rsidR="00963542">
              <w:t xml:space="preserve">ist is </w:t>
            </w:r>
            <w:r>
              <w:t>also meant</w:t>
            </w:r>
            <w:r w:rsidR="00963542">
              <w:t xml:space="preserve"> as a thank you </w:t>
            </w:r>
            <w:r>
              <w:t>to members for their time going to the</w:t>
            </w:r>
            <w:r w:rsidR="00963542">
              <w:t>se meetings and filling out the rubric</w:t>
            </w:r>
            <w:r>
              <w:t>s</w:t>
            </w:r>
            <w:r w:rsidR="00963542">
              <w:t>.</w:t>
            </w:r>
          </w:p>
          <w:p w:rsidR="00564647" w:rsidRDefault="00564647" w:rsidP="002D320E">
            <w:pPr>
              <w:pStyle w:val="ListParagraph"/>
              <w:numPr>
                <w:ilvl w:val="0"/>
                <w:numId w:val="3"/>
              </w:numPr>
            </w:pPr>
            <w:r>
              <w:t>Calendar invitations will be forwarded by Michelle so dates and lo</w:t>
            </w:r>
            <w:r w:rsidR="002D320E">
              <w:t>c</w:t>
            </w:r>
            <w:r>
              <w:t>ations set.</w:t>
            </w:r>
          </w:p>
          <w:p w:rsidR="002D320E" w:rsidRDefault="002D320E" w:rsidP="002D320E">
            <w:pPr>
              <w:pStyle w:val="ListParagraph"/>
              <w:numPr>
                <w:ilvl w:val="0"/>
                <w:numId w:val="3"/>
              </w:numPr>
            </w:pPr>
            <w:r>
              <w:t>Aside: PROE report question from Lori: Can PROE and Program Review be scheduled at the same time?</w:t>
            </w:r>
          </w:p>
          <w:p w:rsidR="002D320E" w:rsidRDefault="002D320E" w:rsidP="002D320E">
            <w:pPr>
              <w:pStyle w:val="ListParagraph"/>
              <w:numPr>
                <w:ilvl w:val="1"/>
                <w:numId w:val="3"/>
              </w:numPr>
              <w:ind w:left="706"/>
            </w:pPr>
            <w:r>
              <w:t>Need PROE to comply with Perkins Grant requirements</w:t>
            </w:r>
          </w:p>
          <w:p w:rsidR="002D320E" w:rsidRDefault="002D320E" w:rsidP="002D320E">
            <w:pPr>
              <w:pStyle w:val="ListParagraph"/>
              <w:numPr>
                <w:ilvl w:val="1"/>
                <w:numId w:val="3"/>
              </w:numPr>
              <w:ind w:left="706"/>
            </w:pPr>
            <w:r>
              <w:t>PROE is data driven</w:t>
            </w:r>
          </w:p>
          <w:p w:rsidR="002D320E" w:rsidRDefault="002D320E" w:rsidP="002D320E">
            <w:pPr>
              <w:pStyle w:val="ListParagraph"/>
              <w:numPr>
                <w:ilvl w:val="1"/>
                <w:numId w:val="3"/>
              </w:numPr>
              <w:ind w:left="706"/>
            </w:pPr>
            <w:r>
              <w:t>PROE involves academic affairs, enrollment, grade run, program support, and core performance indicators</w:t>
            </w:r>
          </w:p>
          <w:p w:rsidR="002D320E" w:rsidRDefault="002D320E" w:rsidP="003761BD">
            <w:pPr>
              <w:pStyle w:val="ListParagraph"/>
              <w:numPr>
                <w:ilvl w:val="1"/>
                <w:numId w:val="3"/>
              </w:numPr>
              <w:ind w:left="706"/>
            </w:pPr>
            <w:r>
              <w:t>Dana: We try to align program reviews with other elements but</w:t>
            </w:r>
            <w:r w:rsidR="003964D8">
              <w:t xml:space="preserve"> diverse calendars make it hard</w:t>
            </w:r>
          </w:p>
          <w:p w:rsidR="003E4DC7" w:rsidRDefault="003E4DC7" w:rsidP="003964D8"/>
        </w:tc>
        <w:tc>
          <w:tcPr>
            <w:tcW w:w="1890" w:type="dxa"/>
          </w:tcPr>
          <w:p w:rsidR="00A01310" w:rsidRDefault="0090348A" w:rsidP="0090348A">
            <w:r>
              <w:lastRenderedPageBreak/>
              <w:t xml:space="preserve">Available members will attend their assigned meeting as listed here. </w:t>
            </w:r>
          </w:p>
        </w:tc>
      </w:tr>
      <w:tr w:rsidR="003D1A55" w:rsidRPr="00EF6EE5" w:rsidTr="00244967">
        <w:trPr>
          <w:trHeight w:val="20"/>
        </w:trPr>
        <w:tc>
          <w:tcPr>
            <w:tcW w:w="1620" w:type="dxa"/>
          </w:tcPr>
          <w:p w:rsidR="003D1A55" w:rsidRDefault="003D1A55" w:rsidP="00613F57">
            <w:r w:rsidRPr="008009CF">
              <w:t>Review examples of assessment handbook/websites from other schools</w:t>
            </w:r>
          </w:p>
        </w:tc>
        <w:tc>
          <w:tcPr>
            <w:tcW w:w="11520" w:type="dxa"/>
          </w:tcPr>
          <w:p w:rsidR="002257B1" w:rsidRDefault="002257B1" w:rsidP="003964D8">
            <w:pPr>
              <w:pStyle w:val="ListParagraph"/>
              <w:numPr>
                <w:ilvl w:val="0"/>
                <w:numId w:val="3"/>
              </w:numPr>
            </w:pPr>
            <w:r>
              <w:t>Sites we liked:</w:t>
            </w:r>
            <w:r w:rsidR="003F7A42">
              <w:t xml:space="preserve"> </w:t>
            </w:r>
            <w:r w:rsidR="004E2024">
              <w:t xml:space="preserve">Texas Tech </w:t>
            </w:r>
            <w:r w:rsidR="00AB2976">
              <w:t>University (</w:t>
            </w:r>
            <w:r w:rsidR="004E2024">
              <w:t>TTU) Handbook</w:t>
            </w:r>
            <w:r w:rsidR="003964D8">
              <w:t xml:space="preserve">, </w:t>
            </w:r>
            <w:r>
              <w:t>Wayne State</w:t>
            </w:r>
            <w:r w:rsidR="003964D8">
              <w:t xml:space="preserve">, </w:t>
            </w:r>
            <w:r w:rsidR="00AB2976">
              <w:t>and Drexel</w:t>
            </w:r>
            <w:r>
              <w:t xml:space="preserve"> University Assessment Handbook for Faculty and Staff</w:t>
            </w:r>
            <w:r w:rsidR="003964D8">
              <w:t>.</w:t>
            </w:r>
          </w:p>
          <w:p w:rsidR="002257B1" w:rsidRDefault="002257B1" w:rsidP="00C3174C">
            <w:pPr>
              <w:pStyle w:val="ListParagraph"/>
              <w:numPr>
                <w:ilvl w:val="0"/>
                <w:numId w:val="3"/>
              </w:numPr>
            </w:pPr>
            <w:r>
              <w:t>Key Criteria for sites that we liked:</w:t>
            </w:r>
          </w:p>
          <w:p w:rsidR="004E2024" w:rsidRDefault="004E2024" w:rsidP="00C3174C">
            <w:pPr>
              <w:pStyle w:val="ListParagraph"/>
              <w:numPr>
                <w:ilvl w:val="1"/>
                <w:numId w:val="3"/>
              </w:numPr>
              <w:ind w:left="706"/>
            </w:pPr>
            <w:r>
              <w:t>Concise list of handbook benchmarks</w:t>
            </w:r>
          </w:p>
          <w:p w:rsidR="004E2024" w:rsidRDefault="004E2024" w:rsidP="00C3174C">
            <w:pPr>
              <w:pStyle w:val="ListParagraph"/>
              <w:numPr>
                <w:ilvl w:val="1"/>
                <w:numId w:val="3"/>
              </w:numPr>
              <w:ind w:left="706"/>
            </w:pPr>
            <w:r>
              <w:t>Documented well</w:t>
            </w:r>
          </w:p>
          <w:p w:rsidR="004E2024" w:rsidRDefault="004E2024" w:rsidP="00C3174C">
            <w:pPr>
              <w:pStyle w:val="ListParagraph"/>
              <w:numPr>
                <w:ilvl w:val="1"/>
                <w:numId w:val="3"/>
              </w:numPr>
              <w:ind w:left="706"/>
            </w:pPr>
            <w:r>
              <w:t xml:space="preserve">Nice that is has a </w:t>
            </w:r>
            <w:r w:rsidR="003738E7">
              <w:t xml:space="preserve">printable </w:t>
            </w:r>
            <w:r>
              <w:t>pdf format as well as an online presence</w:t>
            </w:r>
          </w:p>
          <w:p w:rsidR="00591F8A" w:rsidRDefault="00591F8A" w:rsidP="00C3174C">
            <w:pPr>
              <w:pStyle w:val="ListParagraph"/>
              <w:numPr>
                <w:ilvl w:val="1"/>
                <w:numId w:val="3"/>
              </w:numPr>
              <w:ind w:left="706"/>
            </w:pPr>
            <w:r>
              <w:t xml:space="preserve">Process diagrams </w:t>
            </w:r>
            <w:r w:rsidR="002257B1">
              <w:t>with hyperlinks to parts of the handbook</w:t>
            </w:r>
          </w:p>
          <w:p w:rsidR="00591F8A" w:rsidRDefault="00591F8A" w:rsidP="00C3174C">
            <w:pPr>
              <w:pStyle w:val="ListParagraph"/>
              <w:numPr>
                <w:ilvl w:val="1"/>
                <w:numId w:val="3"/>
              </w:numPr>
              <w:ind w:left="706"/>
            </w:pPr>
            <w:r>
              <w:t>Has good examples and templates of what is being discussed</w:t>
            </w:r>
          </w:p>
          <w:p w:rsidR="00591F8A" w:rsidRDefault="00591F8A" w:rsidP="00C3174C">
            <w:pPr>
              <w:pStyle w:val="ListParagraph"/>
              <w:numPr>
                <w:ilvl w:val="1"/>
                <w:numId w:val="3"/>
              </w:numPr>
              <w:ind w:left="706"/>
            </w:pPr>
            <w:r>
              <w:t>Has a good blend of information for different people to access</w:t>
            </w:r>
            <w:r w:rsidR="003738E7">
              <w:t>, videos, rubrics and pdfs</w:t>
            </w:r>
          </w:p>
          <w:p w:rsidR="0020707E" w:rsidRDefault="006D6DF3" w:rsidP="00C3174C">
            <w:pPr>
              <w:pStyle w:val="ListParagraph"/>
              <w:numPr>
                <w:ilvl w:val="1"/>
                <w:numId w:val="3"/>
              </w:numPr>
              <w:ind w:left="706"/>
            </w:pPr>
            <w:r>
              <w:t>Used good</w:t>
            </w:r>
            <w:r w:rsidR="00EA44F9">
              <w:t xml:space="preserve"> examples of assessment needs</w:t>
            </w:r>
          </w:p>
          <w:p w:rsidR="008C2491" w:rsidRDefault="008C2491" w:rsidP="00C3174C">
            <w:pPr>
              <w:pStyle w:val="ListParagraph"/>
              <w:numPr>
                <w:ilvl w:val="1"/>
                <w:numId w:val="3"/>
              </w:numPr>
              <w:ind w:left="706"/>
            </w:pPr>
            <w:r>
              <w:t>Table of Contents actually works as an index</w:t>
            </w:r>
          </w:p>
          <w:p w:rsidR="003738E7" w:rsidRDefault="003738E7" w:rsidP="00C3174C">
            <w:pPr>
              <w:pStyle w:val="ListParagraph"/>
              <w:numPr>
                <w:ilvl w:val="1"/>
                <w:numId w:val="3"/>
              </w:numPr>
              <w:ind w:left="706"/>
            </w:pPr>
            <w:r>
              <w:t>Concise information, would not overwhelm people</w:t>
            </w:r>
          </w:p>
          <w:p w:rsidR="003738E7" w:rsidRDefault="003738E7" w:rsidP="00C3174C">
            <w:pPr>
              <w:pStyle w:val="ListParagraph"/>
              <w:numPr>
                <w:ilvl w:val="2"/>
                <w:numId w:val="3"/>
              </w:numPr>
              <w:ind w:left="1066"/>
            </w:pPr>
            <w:r>
              <w:t>CASL can help with follow up questions from the handbook</w:t>
            </w:r>
          </w:p>
          <w:p w:rsidR="00C3174C" w:rsidRDefault="00C3174C" w:rsidP="00C3174C">
            <w:pPr>
              <w:pStyle w:val="ListParagraph"/>
              <w:numPr>
                <w:ilvl w:val="2"/>
                <w:numId w:val="3"/>
              </w:numPr>
              <w:ind w:left="1066"/>
            </w:pPr>
            <w:r>
              <w:t>“How To” information could be set up in a separate workbook</w:t>
            </w:r>
          </w:p>
          <w:p w:rsidR="003D1A55" w:rsidRDefault="003D1A55" w:rsidP="00933E00">
            <w:pPr>
              <w:pStyle w:val="ListParagraph"/>
              <w:numPr>
                <w:ilvl w:val="0"/>
                <w:numId w:val="3"/>
              </w:numPr>
            </w:pPr>
            <w:r>
              <w:t>What could be borrowed for CASL web pages?</w:t>
            </w:r>
          </w:p>
          <w:p w:rsidR="003D1A55" w:rsidRDefault="00062E96" w:rsidP="00933E00">
            <w:pPr>
              <w:pStyle w:val="ListParagraph"/>
              <w:numPr>
                <w:ilvl w:val="1"/>
                <w:numId w:val="3"/>
              </w:numPr>
              <w:ind w:left="706"/>
            </w:pPr>
            <w:r>
              <w:t xml:space="preserve">No need to reinvent the wheel – many sites </w:t>
            </w:r>
            <w:r w:rsidR="001B40B6">
              <w:t>had</w:t>
            </w:r>
            <w:r>
              <w:t xml:space="preserve"> referenced</w:t>
            </w:r>
            <w:r w:rsidR="001B40B6">
              <w:t xml:space="preserve"> their</w:t>
            </w:r>
            <w:r>
              <w:t xml:space="preserve"> structure from other sources</w:t>
            </w:r>
          </w:p>
          <w:p w:rsidR="00343B88" w:rsidRDefault="00343B88" w:rsidP="00343B88">
            <w:pPr>
              <w:pStyle w:val="ListParagraph"/>
              <w:numPr>
                <w:ilvl w:val="2"/>
                <w:numId w:val="3"/>
              </w:numPr>
              <w:ind w:left="1066"/>
            </w:pPr>
            <w:r>
              <w:t xml:space="preserve">Zach: </w:t>
            </w:r>
            <w:r w:rsidR="001B40B6">
              <w:t>Suggests CASL</w:t>
            </w:r>
            <w:r w:rsidRPr="00343B88">
              <w:t xml:space="preserve"> find o</w:t>
            </w:r>
            <w:r>
              <w:t>ne we like and use that format</w:t>
            </w:r>
          </w:p>
          <w:p w:rsidR="00C3174C" w:rsidRDefault="00343B88" w:rsidP="00343B88">
            <w:pPr>
              <w:pStyle w:val="ListParagraph"/>
              <w:numPr>
                <w:ilvl w:val="3"/>
                <w:numId w:val="3"/>
              </w:numPr>
              <w:ind w:left="1426"/>
            </w:pPr>
            <w:r w:rsidRPr="00343B88">
              <w:t>Reach out to</w:t>
            </w:r>
            <w:r>
              <w:t xml:space="preserve"> the website and get permission</w:t>
            </w:r>
            <w:r w:rsidRPr="00343B88">
              <w:t xml:space="preserve"> </w:t>
            </w:r>
          </w:p>
          <w:p w:rsidR="008C2491" w:rsidRDefault="00343B88" w:rsidP="00C3174C">
            <w:pPr>
              <w:pStyle w:val="ListParagraph"/>
              <w:numPr>
                <w:ilvl w:val="3"/>
                <w:numId w:val="3"/>
              </w:numPr>
              <w:ind w:left="1426"/>
            </w:pPr>
            <w:r w:rsidRPr="00343B88">
              <w:t>Note</w:t>
            </w:r>
            <w:r>
              <w:t xml:space="preserve"> the website that is referenced</w:t>
            </w:r>
          </w:p>
          <w:p w:rsidR="00564647" w:rsidRDefault="001C35E3" w:rsidP="00C3174C">
            <w:pPr>
              <w:pStyle w:val="ListParagraph"/>
              <w:numPr>
                <w:ilvl w:val="0"/>
                <w:numId w:val="3"/>
              </w:numPr>
            </w:pPr>
            <w:r>
              <w:t>Discussion:</w:t>
            </w:r>
            <w:r w:rsidR="00C43FAE">
              <w:t xml:space="preserve"> </w:t>
            </w:r>
          </w:p>
          <w:p w:rsidR="003738E7" w:rsidRDefault="003738E7" w:rsidP="001C35E3">
            <w:pPr>
              <w:pStyle w:val="ListParagraph"/>
              <w:numPr>
                <w:ilvl w:val="1"/>
                <w:numId w:val="3"/>
              </w:numPr>
              <w:ind w:left="706"/>
            </w:pPr>
            <w:r>
              <w:t>Item for future CASL consideration: Linking D2L to outcomes</w:t>
            </w:r>
          </w:p>
          <w:p w:rsidR="003738E7" w:rsidRDefault="00C42E47" w:rsidP="001C35E3">
            <w:pPr>
              <w:pStyle w:val="ListParagraph"/>
              <w:numPr>
                <w:ilvl w:val="1"/>
                <w:numId w:val="3"/>
              </w:numPr>
              <w:ind w:left="706"/>
            </w:pPr>
            <w:r>
              <w:t>Second Item for future CASL consideration: Course Level Assessment, should this be covered</w:t>
            </w:r>
            <w:r w:rsidR="002257B1">
              <w:t xml:space="preserve"> in a handbook</w:t>
            </w:r>
            <w:r>
              <w:t xml:space="preserve"> or during Program Review.</w:t>
            </w:r>
            <w:r w:rsidR="00C35CD2">
              <w:t xml:space="preserve"> </w:t>
            </w:r>
          </w:p>
          <w:p w:rsidR="00C35CD2" w:rsidRDefault="002E5AD8" w:rsidP="001C35E3">
            <w:pPr>
              <w:pStyle w:val="ListParagraph"/>
              <w:numPr>
                <w:ilvl w:val="1"/>
                <w:numId w:val="3"/>
              </w:numPr>
              <w:ind w:left="706"/>
            </w:pPr>
            <w:r>
              <w:t xml:space="preserve">Would assessment plan parts be good for </w:t>
            </w:r>
            <w:r w:rsidR="00C35CD2">
              <w:t xml:space="preserve">a </w:t>
            </w:r>
            <w:r>
              <w:t xml:space="preserve">faculty handbook? </w:t>
            </w:r>
          </w:p>
          <w:p w:rsidR="00C35CD2" w:rsidRDefault="00C35CD2" w:rsidP="001C35E3">
            <w:pPr>
              <w:pStyle w:val="ListParagraph"/>
              <w:numPr>
                <w:ilvl w:val="2"/>
                <w:numId w:val="3"/>
              </w:numPr>
              <w:ind w:left="1066"/>
            </w:pPr>
            <w:r>
              <w:t>D</w:t>
            </w:r>
            <w:r w:rsidR="002E5AD8">
              <w:t>o they have to be separa</w:t>
            </w:r>
            <w:r>
              <w:t xml:space="preserve">te documents? </w:t>
            </w:r>
            <w:r w:rsidR="002E5AD8">
              <w:t>Assessment plan is 15 to 17 pages.</w:t>
            </w:r>
          </w:p>
          <w:p w:rsidR="00062E96" w:rsidRDefault="002E5AD8" w:rsidP="001C35E3">
            <w:pPr>
              <w:pStyle w:val="ListParagraph"/>
              <w:numPr>
                <w:ilvl w:val="2"/>
                <w:numId w:val="3"/>
              </w:numPr>
              <w:ind w:left="1066"/>
            </w:pPr>
            <w:r>
              <w:lastRenderedPageBreak/>
              <w:t>Dana</w:t>
            </w:r>
            <w:r w:rsidR="00C35CD2">
              <w:t xml:space="preserve">: If </w:t>
            </w:r>
            <w:r>
              <w:t>organized well a larger single document</w:t>
            </w:r>
            <w:r w:rsidR="00C35CD2">
              <w:t xml:space="preserve"> [a combined faculty and assessment handbook]</w:t>
            </w:r>
            <w:r>
              <w:t xml:space="preserve"> would work better</w:t>
            </w:r>
          </w:p>
          <w:p w:rsidR="00062E96" w:rsidRDefault="002E5AD8" w:rsidP="001C35E3">
            <w:pPr>
              <w:pStyle w:val="ListParagraph"/>
              <w:numPr>
                <w:ilvl w:val="2"/>
                <w:numId w:val="3"/>
              </w:numPr>
              <w:ind w:left="1066"/>
            </w:pPr>
            <w:r>
              <w:t xml:space="preserve">Could we use the assessment as the starting point? Is </w:t>
            </w:r>
            <w:r w:rsidR="00062E96">
              <w:t xml:space="preserve">faculty </w:t>
            </w:r>
            <w:r>
              <w:t xml:space="preserve">handbook embedded in </w:t>
            </w:r>
            <w:r w:rsidR="00062E96">
              <w:t>the assessment plan?</w:t>
            </w:r>
          </w:p>
          <w:p w:rsidR="002E5AD8" w:rsidRDefault="002E5AD8" w:rsidP="001C35E3">
            <w:pPr>
              <w:pStyle w:val="ListParagraph"/>
              <w:numPr>
                <w:ilvl w:val="2"/>
                <w:numId w:val="3"/>
              </w:numPr>
              <w:ind w:left="1066"/>
            </w:pPr>
            <w:r>
              <w:t xml:space="preserve">Assessment is strategic plan not a </w:t>
            </w:r>
            <w:r w:rsidR="00782E91">
              <w:t>“</w:t>
            </w:r>
            <w:r>
              <w:t>how to</w:t>
            </w:r>
            <w:r w:rsidR="00782E91">
              <w:t>”</w:t>
            </w:r>
            <w:r>
              <w:t xml:space="preserve"> plan</w:t>
            </w:r>
          </w:p>
          <w:p w:rsidR="00062E96" w:rsidRDefault="00062E96" w:rsidP="001C35E3">
            <w:pPr>
              <w:pStyle w:val="ListParagraph"/>
              <w:numPr>
                <w:ilvl w:val="2"/>
                <w:numId w:val="3"/>
              </w:numPr>
              <w:ind w:left="1066"/>
            </w:pPr>
            <w:r>
              <w:t>H</w:t>
            </w:r>
            <w:r w:rsidR="00FF35A2">
              <w:t>ow is the handbook diff</w:t>
            </w:r>
            <w:r>
              <w:t>erent than the assessment plan?</w:t>
            </w:r>
          </w:p>
          <w:p w:rsidR="00062E96" w:rsidRDefault="00FF35A2" w:rsidP="001C35E3">
            <w:pPr>
              <w:pStyle w:val="ListParagraph"/>
              <w:numPr>
                <w:ilvl w:val="3"/>
                <w:numId w:val="3"/>
              </w:numPr>
              <w:ind w:left="1426"/>
            </w:pPr>
            <w:r>
              <w:t>Plans Michelle read were not</w:t>
            </w:r>
            <w:r w:rsidR="00782E91">
              <w:t xml:space="preserve"> detailed but very informative</w:t>
            </w:r>
          </w:p>
          <w:p w:rsidR="00062E96" w:rsidRDefault="00FF35A2" w:rsidP="001C35E3">
            <w:pPr>
              <w:pStyle w:val="ListParagraph"/>
              <w:numPr>
                <w:ilvl w:val="3"/>
                <w:numId w:val="3"/>
              </w:numPr>
              <w:ind w:left="1426"/>
            </w:pPr>
            <w:r>
              <w:t>An assessment learning module for</w:t>
            </w:r>
            <w:r w:rsidR="00782E91">
              <w:t xml:space="preserve"> the handbook verses a workbook</w:t>
            </w:r>
          </w:p>
          <w:p w:rsidR="00062E96" w:rsidRDefault="00062E96" w:rsidP="001C35E3">
            <w:pPr>
              <w:pStyle w:val="ListParagraph"/>
              <w:numPr>
                <w:ilvl w:val="3"/>
                <w:numId w:val="3"/>
              </w:numPr>
              <w:ind w:left="1426"/>
            </w:pPr>
            <w:r>
              <w:t>Need to determine h</w:t>
            </w:r>
            <w:r w:rsidR="00FF35A2">
              <w:t xml:space="preserve">ow much of the handbook is educational </w:t>
            </w:r>
            <w:r>
              <w:t>piece and how much is workbook</w:t>
            </w:r>
          </w:p>
          <w:p w:rsidR="006D6DF3" w:rsidRDefault="00062E96" w:rsidP="001C35E3">
            <w:pPr>
              <w:pStyle w:val="ListParagraph"/>
              <w:numPr>
                <w:ilvl w:val="3"/>
                <w:numId w:val="3"/>
              </w:numPr>
              <w:ind w:left="1426"/>
            </w:pPr>
            <w:r>
              <w:t>Annual assessment plan</w:t>
            </w:r>
          </w:p>
          <w:p w:rsidR="006D6DF3" w:rsidRDefault="006D6DF3" w:rsidP="001C35E3">
            <w:pPr>
              <w:pStyle w:val="ListParagraph"/>
              <w:numPr>
                <w:ilvl w:val="1"/>
                <w:numId w:val="3"/>
              </w:numPr>
              <w:ind w:left="706"/>
            </w:pPr>
            <w:r>
              <w:t>Question from Michelle: Does the group think it is</w:t>
            </w:r>
            <w:r w:rsidR="00474798">
              <w:t xml:space="preserve"> doable to have a draft by the end of the academic year? </w:t>
            </w:r>
          </w:p>
          <w:p w:rsidR="00CF7077" w:rsidRDefault="006D6DF3" w:rsidP="00CF7077">
            <w:pPr>
              <w:pStyle w:val="ListParagraph"/>
              <w:numPr>
                <w:ilvl w:val="2"/>
                <w:numId w:val="3"/>
              </w:numPr>
              <w:ind w:left="1066"/>
            </w:pPr>
            <w:r>
              <w:t xml:space="preserve">Possible and a </w:t>
            </w:r>
            <w:r w:rsidR="00474798">
              <w:t>W</w:t>
            </w:r>
            <w:r>
              <w:t>ebsite would go along with it</w:t>
            </w:r>
          </w:p>
          <w:p w:rsidR="00CF7077" w:rsidRDefault="00CF7077" w:rsidP="00CF7077">
            <w:pPr>
              <w:pStyle w:val="ListParagraph"/>
              <w:numPr>
                <w:ilvl w:val="1"/>
                <w:numId w:val="3"/>
              </w:numPr>
              <w:ind w:left="706"/>
            </w:pPr>
            <w:r>
              <w:t xml:space="preserve">Question from </w:t>
            </w:r>
            <w:r w:rsidR="00D208C7">
              <w:t>Rob</w:t>
            </w:r>
            <w:r>
              <w:t>: W</w:t>
            </w:r>
            <w:r w:rsidR="00D208C7">
              <w:t xml:space="preserve">hen does faculty engage with assessment questions? </w:t>
            </w:r>
          </w:p>
          <w:p w:rsidR="00CF7077" w:rsidRDefault="00CF7077" w:rsidP="00CF7077">
            <w:pPr>
              <w:pStyle w:val="ListParagraph"/>
              <w:numPr>
                <w:ilvl w:val="2"/>
                <w:numId w:val="3"/>
              </w:numPr>
              <w:ind w:left="1066"/>
            </w:pPr>
            <w:r>
              <w:t>Usually in a group</w:t>
            </w:r>
          </w:p>
          <w:p w:rsidR="00C05ED5" w:rsidRDefault="00D208C7" w:rsidP="00FA655F">
            <w:pPr>
              <w:pStyle w:val="ListParagraph"/>
              <w:numPr>
                <w:ilvl w:val="2"/>
                <w:numId w:val="3"/>
              </w:numPr>
              <w:ind w:left="1066"/>
            </w:pPr>
            <w:r>
              <w:t>Not everyone w</w:t>
            </w:r>
            <w:r w:rsidR="00CF7077">
              <w:t>ill review a document like being done in this meeting</w:t>
            </w:r>
          </w:p>
          <w:p w:rsidR="008F1415" w:rsidRDefault="00C05ED5" w:rsidP="00FA655F">
            <w:pPr>
              <w:pStyle w:val="ListParagraph"/>
              <w:numPr>
                <w:ilvl w:val="0"/>
                <w:numId w:val="3"/>
              </w:numPr>
            </w:pPr>
            <w:r>
              <w:t>Next steps:</w:t>
            </w:r>
            <w:r w:rsidR="008F1415">
              <w:t xml:space="preserve"> With </w:t>
            </w:r>
            <w:r>
              <w:t>upcoming P</w:t>
            </w:r>
            <w:r w:rsidR="008F1415">
              <w:t xml:space="preserve">rogram </w:t>
            </w:r>
            <w:r>
              <w:t>Reviews</w:t>
            </w:r>
            <w:r w:rsidR="008F1415">
              <w:t xml:space="preserve"> not too much homework.</w:t>
            </w:r>
          </w:p>
          <w:p w:rsidR="00C05ED5" w:rsidRDefault="00C05ED5" w:rsidP="00FA655F">
            <w:pPr>
              <w:pStyle w:val="ListParagraph"/>
              <w:numPr>
                <w:ilvl w:val="1"/>
                <w:numId w:val="3"/>
              </w:numPr>
              <w:ind w:left="706"/>
            </w:pPr>
            <w:r>
              <w:t xml:space="preserve">Zach and Leslie had started a draft handbook last </w:t>
            </w:r>
            <w:r w:rsidR="00782E91">
              <w:t>month</w:t>
            </w:r>
          </w:p>
          <w:p w:rsidR="00C05ED5" w:rsidRDefault="00C05ED5" w:rsidP="00C05ED5">
            <w:pPr>
              <w:pStyle w:val="ListParagraph"/>
              <w:numPr>
                <w:ilvl w:val="2"/>
                <w:numId w:val="3"/>
              </w:numPr>
              <w:ind w:left="1066"/>
            </w:pPr>
            <w:r>
              <w:t>Documents are in SharePoint including an outline</w:t>
            </w:r>
          </w:p>
          <w:p w:rsidR="00570072" w:rsidRDefault="00C05ED5" w:rsidP="003B4187">
            <w:pPr>
              <w:pStyle w:val="ListParagraph"/>
              <w:numPr>
                <w:ilvl w:val="1"/>
                <w:numId w:val="3"/>
              </w:numPr>
              <w:ind w:left="706"/>
            </w:pPr>
            <w:r>
              <w:t xml:space="preserve">Homework for CASL members to review SharePoint documents </w:t>
            </w:r>
          </w:p>
          <w:p w:rsidR="00570072" w:rsidRDefault="00570072" w:rsidP="00C05ED5">
            <w:pPr>
              <w:pStyle w:val="ListParagraph"/>
              <w:numPr>
                <w:ilvl w:val="2"/>
                <w:numId w:val="3"/>
              </w:numPr>
              <w:ind w:left="1066"/>
            </w:pPr>
            <w:r>
              <w:t>Will start a shared document and all work on that with links to other parts</w:t>
            </w:r>
          </w:p>
          <w:p w:rsidR="003B4187" w:rsidRDefault="00570072" w:rsidP="00FA655F">
            <w:pPr>
              <w:pStyle w:val="ListParagraph"/>
              <w:numPr>
                <w:ilvl w:val="1"/>
                <w:numId w:val="3"/>
              </w:numPr>
              <w:ind w:left="706"/>
            </w:pPr>
            <w:r>
              <w:t>Vision: Keep it Simple</w:t>
            </w:r>
          </w:p>
          <w:p w:rsidR="003B4187" w:rsidRDefault="003B4187" w:rsidP="003B4187">
            <w:pPr>
              <w:pStyle w:val="ListParagraph"/>
              <w:numPr>
                <w:ilvl w:val="2"/>
                <w:numId w:val="3"/>
              </w:numPr>
              <w:ind w:left="1066"/>
            </w:pPr>
            <w:r>
              <w:t>Pared</w:t>
            </w:r>
            <w:r w:rsidR="008C4F2B">
              <w:t xml:space="preserve"> down for use </w:t>
            </w:r>
          </w:p>
          <w:p w:rsidR="003B4187" w:rsidRDefault="003B4187" w:rsidP="003B4187">
            <w:pPr>
              <w:pStyle w:val="ListParagraph"/>
              <w:numPr>
                <w:ilvl w:val="2"/>
                <w:numId w:val="3"/>
              </w:numPr>
              <w:ind w:left="1066"/>
            </w:pPr>
            <w:r>
              <w:t>Need to determine how in depth to go</w:t>
            </w:r>
          </w:p>
          <w:p w:rsidR="003B4187" w:rsidRDefault="003B4187" w:rsidP="00FA655F">
            <w:pPr>
              <w:pStyle w:val="ListParagraph"/>
              <w:numPr>
                <w:ilvl w:val="2"/>
                <w:numId w:val="3"/>
              </w:numPr>
              <w:ind w:left="1066"/>
            </w:pPr>
            <w:r>
              <w:t>Can let people know where to find further information if needed</w:t>
            </w:r>
          </w:p>
          <w:p w:rsidR="003B4187" w:rsidRDefault="003B4187" w:rsidP="00CF6EE5">
            <w:pPr>
              <w:pStyle w:val="ListParagraph"/>
              <w:numPr>
                <w:ilvl w:val="1"/>
                <w:numId w:val="3"/>
              </w:numPr>
              <w:ind w:left="706"/>
            </w:pPr>
            <w:r>
              <w:t>Perhaps could include a</w:t>
            </w:r>
            <w:r w:rsidR="008C4F2B">
              <w:t>nnual assessment report</w:t>
            </w:r>
            <w:r>
              <w:t xml:space="preserve"> information</w:t>
            </w:r>
          </w:p>
          <w:p w:rsidR="003B4187" w:rsidRDefault="008C4F2B" w:rsidP="00FA655F">
            <w:pPr>
              <w:pStyle w:val="ListParagraph"/>
              <w:numPr>
                <w:ilvl w:val="1"/>
                <w:numId w:val="3"/>
              </w:numPr>
              <w:ind w:left="706"/>
            </w:pPr>
            <w:r>
              <w:t>Next meeting will be a w</w:t>
            </w:r>
            <w:r w:rsidR="00782E91">
              <w:t>ork meeting to work on handbook</w:t>
            </w:r>
          </w:p>
          <w:p w:rsidR="00596178" w:rsidRDefault="008C4F2B" w:rsidP="00FA655F">
            <w:pPr>
              <w:pStyle w:val="ListParagraph"/>
              <w:numPr>
                <w:ilvl w:val="2"/>
                <w:numId w:val="3"/>
              </w:numPr>
              <w:ind w:left="1066"/>
            </w:pPr>
            <w:r>
              <w:t>Karen will bring some</w:t>
            </w:r>
            <w:r w:rsidR="00782E91">
              <w:t xml:space="preserve"> results of ELO to show as well</w:t>
            </w:r>
          </w:p>
          <w:p w:rsidR="003964D8" w:rsidRDefault="003964D8" w:rsidP="003964D8">
            <w:pPr>
              <w:pStyle w:val="ListParagraph"/>
              <w:ind w:left="1066"/>
            </w:pPr>
          </w:p>
        </w:tc>
        <w:tc>
          <w:tcPr>
            <w:tcW w:w="1890" w:type="dxa"/>
          </w:tcPr>
          <w:p w:rsidR="003D1A55" w:rsidRDefault="00570072" w:rsidP="005D0730">
            <w:r>
              <w:lastRenderedPageBreak/>
              <w:t>All members review SharePoint Handbook Draft and contribute to shared document information.</w:t>
            </w:r>
          </w:p>
          <w:p w:rsidR="00570072" w:rsidRDefault="00570072" w:rsidP="005D0730"/>
          <w:p w:rsidR="00570072" w:rsidRDefault="00570072" w:rsidP="005D0730">
            <w:r>
              <w:t>Karen will bring some ELO results to show at next meeting.</w:t>
            </w:r>
          </w:p>
          <w:p w:rsidR="00570072" w:rsidRDefault="00570072" w:rsidP="005D0730"/>
          <w:p w:rsidR="00570072" w:rsidRDefault="00570072" w:rsidP="00570072">
            <w:r>
              <w:t>Be prepared for a handbook working meeting next March 1</w:t>
            </w:r>
            <w:r w:rsidRPr="00570072">
              <w:rPr>
                <w:vertAlign w:val="superscript"/>
              </w:rPr>
              <w:t>st</w:t>
            </w:r>
            <w:r>
              <w:t>.</w:t>
            </w:r>
          </w:p>
        </w:tc>
      </w:tr>
      <w:tr w:rsidR="003D1A55" w:rsidRPr="00EF6EE5" w:rsidTr="00244967">
        <w:trPr>
          <w:trHeight w:val="20"/>
        </w:trPr>
        <w:tc>
          <w:tcPr>
            <w:tcW w:w="1620" w:type="dxa"/>
          </w:tcPr>
          <w:p w:rsidR="003D1A55" w:rsidRDefault="003D1A55" w:rsidP="00613F57">
            <w:r>
              <w:t>Assign CASL members to SSH faculty</w:t>
            </w:r>
          </w:p>
        </w:tc>
        <w:tc>
          <w:tcPr>
            <w:tcW w:w="11520" w:type="dxa"/>
          </w:tcPr>
          <w:p w:rsidR="00C43FAE" w:rsidRDefault="00C43FAE" w:rsidP="00933E00">
            <w:pPr>
              <w:pStyle w:val="ListParagraph"/>
              <w:numPr>
                <w:ilvl w:val="0"/>
                <w:numId w:val="3"/>
              </w:numPr>
            </w:pPr>
            <w:r w:rsidRPr="00C3174C">
              <w:t xml:space="preserve">For our first general education assessment group, we will not use CASL mentors as we have met with each program this semester to discuss the process and expectations. We will see how the first round goes and then decide if we need CASL mentors for general education assessment. </w:t>
            </w:r>
          </w:p>
          <w:p w:rsidR="003964D8" w:rsidRDefault="003964D8" w:rsidP="003964D8">
            <w:pPr>
              <w:pStyle w:val="ListParagraph"/>
              <w:ind w:left="360"/>
            </w:pPr>
          </w:p>
        </w:tc>
        <w:tc>
          <w:tcPr>
            <w:tcW w:w="1890" w:type="dxa"/>
          </w:tcPr>
          <w:p w:rsidR="003D1A55" w:rsidRDefault="003D1A55" w:rsidP="005D0730"/>
        </w:tc>
      </w:tr>
      <w:tr w:rsidR="00146880" w:rsidRPr="00EF6EE5" w:rsidTr="00244967">
        <w:trPr>
          <w:trHeight w:val="20"/>
        </w:trPr>
        <w:tc>
          <w:tcPr>
            <w:tcW w:w="1620" w:type="dxa"/>
          </w:tcPr>
          <w:p w:rsidR="00146880" w:rsidRDefault="00146880" w:rsidP="00613F57">
            <w:r>
              <w:t>Adjourn</w:t>
            </w:r>
          </w:p>
        </w:tc>
        <w:tc>
          <w:tcPr>
            <w:tcW w:w="11520" w:type="dxa"/>
          </w:tcPr>
          <w:p w:rsidR="005376DA" w:rsidRDefault="009D6097" w:rsidP="00933E00">
            <w:pPr>
              <w:pStyle w:val="ListParagraph"/>
              <w:numPr>
                <w:ilvl w:val="0"/>
                <w:numId w:val="3"/>
              </w:numPr>
            </w:pPr>
            <w:r>
              <w:t>Zach</w:t>
            </w:r>
            <w:r w:rsidR="003B6936">
              <w:t xml:space="preserve"> </w:t>
            </w:r>
            <w:r w:rsidR="009B5BE3">
              <w:t>motioned to a</w:t>
            </w:r>
            <w:r w:rsidR="00946E2C">
              <w:t xml:space="preserve">djourn at </w:t>
            </w:r>
            <w:r w:rsidR="0027784E">
              <w:t>1:45</w:t>
            </w:r>
            <w:r w:rsidR="00146880">
              <w:t>pm</w:t>
            </w:r>
            <w:r w:rsidR="00933E00">
              <w:t>.</w:t>
            </w:r>
          </w:p>
          <w:p w:rsidR="005376DA" w:rsidRDefault="0027784E" w:rsidP="00933E00">
            <w:pPr>
              <w:pStyle w:val="ListParagraph"/>
              <w:numPr>
                <w:ilvl w:val="0"/>
                <w:numId w:val="3"/>
              </w:numPr>
            </w:pPr>
            <w:r>
              <w:t>Lori</w:t>
            </w:r>
            <w:r w:rsidR="009B5BE3">
              <w:t xml:space="preserve"> second</w:t>
            </w:r>
            <w:r>
              <w:t>ed</w:t>
            </w:r>
            <w:r w:rsidR="009B5BE3">
              <w:t xml:space="preserve">. </w:t>
            </w:r>
          </w:p>
          <w:p w:rsidR="00D55F9C" w:rsidRDefault="00D55F9C" w:rsidP="00933E00">
            <w:pPr>
              <w:pStyle w:val="ListParagraph"/>
              <w:numPr>
                <w:ilvl w:val="0"/>
                <w:numId w:val="3"/>
              </w:numPr>
            </w:pPr>
            <w:r>
              <w:t>All approved.</w:t>
            </w:r>
          </w:p>
          <w:p w:rsidR="0027784E" w:rsidRDefault="0027784E" w:rsidP="00933E00">
            <w:pPr>
              <w:pStyle w:val="ListParagraph"/>
              <w:numPr>
                <w:ilvl w:val="0"/>
                <w:numId w:val="3"/>
              </w:numPr>
            </w:pPr>
            <w:r>
              <w:t>Next Meeting Friday March 1, TLC 127 from 12:15pm to 2pm</w:t>
            </w:r>
            <w:r w:rsidR="00933E00">
              <w:t>.</w:t>
            </w:r>
          </w:p>
          <w:p w:rsidR="003A518C" w:rsidRDefault="003A518C" w:rsidP="00613F57"/>
        </w:tc>
        <w:tc>
          <w:tcPr>
            <w:tcW w:w="1890" w:type="dxa"/>
          </w:tcPr>
          <w:p w:rsidR="00146880" w:rsidRPr="00B82E80" w:rsidRDefault="00146880" w:rsidP="00613F57"/>
        </w:tc>
      </w:tr>
    </w:tbl>
    <w:p w:rsidR="00E3209B" w:rsidRPr="00716D13" w:rsidRDefault="00E3209B" w:rsidP="003964D8">
      <w:pPr>
        <w:tabs>
          <w:tab w:val="left" w:pos="5445"/>
        </w:tabs>
        <w:jc w:val="right"/>
      </w:pPr>
      <w:r>
        <w:t>Respectfully submitted by Terri Christian, Note Taker</w:t>
      </w:r>
    </w:p>
    <w:sectPr w:rsidR="00E3209B" w:rsidRPr="00716D13" w:rsidSect="003964D8">
      <w:headerReference w:type="default" r:id="rId11"/>
      <w:footerReference w:type="default" r:id="rId12"/>
      <w:pgSz w:w="15840" w:h="12240" w:orient="landscape" w:code="1"/>
      <w:pgMar w:top="864" w:right="1440" w:bottom="864" w:left="1440" w:header="0" w:footer="0"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B5C" w:rsidRDefault="000B5B5C" w:rsidP="00E863C9">
      <w:r>
        <w:separator/>
      </w:r>
    </w:p>
  </w:endnote>
  <w:endnote w:type="continuationSeparator" w:id="0">
    <w:p w:rsidR="000B5B5C" w:rsidRDefault="000B5B5C" w:rsidP="00E8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369701"/>
      <w:docPartObj>
        <w:docPartGallery w:val="Page Numbers (Bottom of Page)"/>
        <w:docPartUnique/>
      </w:docPartObj>
    </w:sdtPr>
    <w:sdtEndPr>
      <w:rPr>
        <w:noProof/>
      </w:rPr>
    </w:sdtEndPr>
    <w:sdtContent>
      <w:p w:rsidR="00E863C9" w:rsidRDefault="00E863C9">
        <w:pPr>
          <w:pStyle w:val="Footer"/>
          <w:jc w:val="right"/>
        </w:pPr>
        <w:r>
          <w:fldChar w:fldCharType="begin"/>
        </w:r>
        <w:r>
          <w:instrText xml:space="preserve"> PAGE   \* MERGEFORMAT </w:instrText>
        </w:r>
        <w:r>
          <w:fldChar w:fldCharType="separate"/>
        </w:r>
        <w:r w:rsidR="003C14CF">
          <w:rPr>
            <w:noProof/>
          </w:rPr>
          <w:t>2</w:t>
        </w:r>
        <w:r>
          <w:rPr>
            <w:noProof/>
          </w:rPr>
          <w:fldChar w:fldCharType="end"/>
        </w:r>
      </w:p>
    </w:sdtContent>
  </w:sdt>
  <w:p w:rsidR="00E863C9" w:rsidRDefault="00E86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B5C" w:rsidRDefault="000B5B5C" w:rsidP="00E863C9">
      <w:r>
        <w:separator/>
      </w:r>
    </w:p>
  </w:footnote>
  <w:footnote w:type="continuationSeparator" w:id="0">
    <w:p w:rsidR="000B5B5C" w:rsidRDefault="000B5B5C" w:rsidP="00E8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994" w:rsidRDefault="00281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A4C2F"/>
    <w:multiLevelType w:val="hybridMultilevel"/>
    <w:tmpl w:val="4E5EF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A1902"/>
    <w:multiLevelType w:val="hybridMultilevel"/>
    <w:tmpl w:val="0B90E8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64" w:hanging="360"/>
      </w:pPr>
      <w:rPr>
        <w:rFonts w:ascii="Courier New" w:hAnsi="Courier New" w:cs="Courier New" w:hint="default"/>
      </w:rPr>
    </w:lvl>
    <w:lvl w:ilvl="2" w:tplc="04090005">
      <w:start w:val="1"/>
      <w:numFmt w:val="bullet"/>
      <w:lvlText w:val=""/>
      <w:lvlJc w:val="left"/>
      <w:pPr>
        <w:ind w:left="1584" w:hanging="360"/>
      </w:pPr>
      <w:rPr>
        <w:rFonts w:ascii="Wingdings" w:hAnsi="Wingdings" w:hint="default"/>
      </w:rPr>
    </w:lvl>
    <w:lvl w:ilvl="3" w:tplc="0409000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 w15:restartNumberingAfterBreak="0">
    <w:nsid w:val="39A76E7C"/>
    <w:multiLevelType w:val="hybridMultilevel"/>
    <w:tmpl w:val="49D27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D1809"/>
    <w:multiLevelType w:val="hybridMultilevel"/>
    <w:tmpl w:val="74F45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531874"/>
    <w:multiLevelType w:val="hybridMultilevel"/>
    <w:tmpl w:val="9CDE57FA"/>
    <w:lvl w:ilvl="0" w:tplc="4782DAA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6FE26BE">
      <w:start w:val="1"/>
      <w:numFmt w:val="bullet"/>
      <w:lvlText w:val=""/>
      <w:lvlJc w:val="left"/>
      <w:pPr>
        <w:ind w:left="936"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C52395"/>
    <w:multiLevelType w:val="hybridMultilevel"/>
    <w:tmpl w:val="82A0D8BA"/>
    <w:lvl w:ilvl="0" w:tplc="28B4CDB4">
      <w:start w:val="1"/>
      <w:numFmt w:val="bullet"/>
      <w:lvlText w:val=""/>
      <w:lvlJc w:val="left"/>
      <w:pPr>
        <w:ind w:left="360" w:hanging="360"/>
      </w:pPr>
      <w:rPr>
        <w:rFonts w:ascii="Symbol" w:hAnsi="Symbol" w:hint="default"/>
      </w:rPr>
    </w:lvl>
    <w:lvl w:ilvl="1" w:tplc="BFEAF480">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A946289"/>
    <w:multiLevelType w:val="hybridMultilevel"/>
    <w:tmpl w:val="E698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F5"/>
    <w:rsid w:val="0000029D"/>
    <w:rsid w:val="000006DE"/>
    <w:rsid w:val="0000091C"/>
    <w:rsid w:val="00000D34"/>
    <w:rsid w:val="00001197"/>
    <w:rsid w:val="000017D1"/>
    <w:rsid w:val="000039E6"/>
    <w:rsid w:val="00004524"/>
    <w:rsid w:val="0000490A"/>
    <w:rsid w:val="00004AEE"/>
    <w:rsid w:val="0000515F"/>
    <w:rsid w:val="00006136"/>
    <w:rsid w:val="00006CD1"/>
    <w:rsid w:val="000071C8"/>
    <w:rsid w:val="00007501"/>
    <w:rsid w:val="000075BD"/>
    <w:rsid w:val="000076B8"/>
    <w:rsid w:val="00007746"/>
    <w:rsid w:val="00010AFE"/>
    <w:rsid w:val="00011082"/>
    <w:rsid w:val="00011189"/>
    <w:rsid w:val="00011568"/>
    <w:rsid w:val="000116D8"/>
    <w:rsid w:val="00012361"/>
    <w:rsid w:val="00012390"/>
    <w:rsid w:val="00012CFF"/>
    <w:rsid w:val="00013D9C"/>
    <w:rsid w:val="0001410E"/>
    <w:rsid w:val="000145D1"/>
    <w:rsid w:val="00014A57"/>
    <w:rsid w:val="00014FC1"/>
    <w:rsid w:val="00015099"/>
    <w:rsid w:val="00015822"/>
    <w:rsid w:val="000164C8"/>
    <w:rsid w:val="00016A28"/>
    <w:rsid w:val="00020B08"/>
    <w:rsid w:val="00020EE2"/>
    <w:rsid w:val="00021AC7"/>
    <w:rsid w:val="00021CF2"/>
    <w:rsid w:val="00023018"/>
    <w:rsid w:val="00023C4F"/>
    <w:rsid w:val="00024BB7"/>
    <w:rsid w:val="000255AF"/>
    <w:rsid w:val="00025C55"/>
    <w:rsid w:val="00026754"/>
    <w:rsid w:val="000300AD"/>
    <w:rsid w:val="0003175F"/>
    <w:rsid w:val="0003193D"/>
    <w:rsid w:val="000322E8"/>
    <w:rsid w:val="00032306"/>
    <w:rsid w:val="00032DA6"/>
    <w:rsid w:val="00033028"/>
    <w:rsid w:val="00033F12"/>
    <w:rsid w:val="000345BC"/>
    <w:rsid w:val="00034A4A"/>
    <w:rsid w:val="000360BF"/>
    <w:rsid w:val="00040571"/>
    <w:rsid w:val="0004089C"/>
    <w:rsid w:val="00042338"/>
    <w:rsid w:val="000428E0"/>
    <w:rsid w:val="00043562"/>
    <w:rsid w:val="00043AFA"/>
    <w:rsid w:val="0004472D"/>
    <w:rsid w:val="00045FB6"/>
    <w:rsid w:val="00046730"/>
    <w:rsid w:val="00046ED9"/>
    <w:rsid w:val="0005001D"/>
    <w:rsid w:val="00054926"/>
    <w:rsid w:val="00054D02"/>
    <w:rsid w:val="000553AA"/>
    <w:rsid w:val="0005746A"/>
    <w:rsid w:val="0006046A"/>
    <w:rsid w:val="00060BE1"/>
    <w:rsid w:val="000612D0"/>
    <w:rsid w:val="00061F35"/>
    <w:rsid w:val="000622A7"/>
    <w:rsid w:val="00062E96"/>
    <w:rsid w:val="0006334E"/>
    <w:rsid w:val="0006428D"/>
    <w:rsid w:val="00064581"/>
    <w:rsid w:val="00064A1F"/>
    <w:rsid w:val="00066197"/>
    <w:rsid w:val="00067996"/>
    <w:rsid w:val="00067F50"/>
    <w:rsid w:val="00070348"/>
    <w:rsid w:val="0007039B"/>
    <w:rsid w:val="00072B32"/>
    <w:rsid w:val="00073BE1"/>
    <w:rsid w:val="0007514E"/>
    <w:rsid w:val="00075F75"/>
    <w:rsid w:val="00076531"/>
    <w:rsid w:val="00076851"/>
    <w:rsid w:val="00077103"/>
    <w:rsid w:val="00077CF8"/>
    <w:rsid w:val="00080261"/>
    <w:rsid w:val="00083589"/>
    <w:rsid w:val="0008390B"/>
    <w:rsid w:val="00083AC0"/>
    <w:rsid w:val="00084405"/>
    <w:rsid w:val="000847B6"/>
    <w:rsid w:val="0008488B"/>
    <w:rsid w:val="00084C6E"/>
    <w:rsid w:val="00084D40"/>
    <w:rsid w:val="0008623F"/>
    <w:rsid w:val="00086CE4"/>
    <w:rsid w:val="00090209"/>
    <w:rsid w:val="0009036A"/>
    <w:rsid w:val="00090A8A"/>
    <w:rsid w:val="00090C3F"/>
    <w:rsid w:val="00091681"/>
    <w:rsid w:val="00092188"/>
    <w:rsid w:val="00092549"/>
    <w:rsid w:val="00092683"/>
    <w:rsid w:val="0009325B"/>
    <w:rsid w:val="0009343E"/>
    <w:rsid w:val="000934A4"/>
    <w:rsid w:val="00093A0D"/>
    <w:rsid w:val="00093C8C"/>
    <w:rsid w:val="00094F1E"/>
    <w:rsid w:val="000951CA"/>
    <w:rsid w:val="00096EB8"/>
    <w:rsid w:val="000A0948"/>
    <w:rsid w:val="000A0A1E"/>
    <w:rsid w:val="000A0B2E"/>
    <w:rsid w:val="000A14A8"/>
    <w:rsid w:val="000A23E3"/>
    <w:rsid w:val="000A2B9C"/>
    <w:rsid w:val="000A3548"/>
    <w:rsid w:val="000A37E3"/>
    <w:rsid w:val="000A7483"/>
    <w:rsid w:val="000A7E29"/>
    <w:rsid w:val="000A7FE7"/>
    <w:rsid w:val="000B029D"/>
    <w:rsid w:val="000B1EC6"/>
    <w:rsid w:val="000B2CDB"/>
    <w:rsid w:val="000B33A0"/>
    <w:rsid w:val="000B3A0E"/>
    <w:rsid w:val="000B3DE3"/>
    <w:rsid w:val="000B3FF9"/>
    <w:rsid w:val="000B47B2"/>
    <w:rsid w:val="000B5174"/>
    <w:rsid w:val="000B525E"/>
    <w:rsid w:val="000B555A"/>
    <w:rsid w:val="000B5765"/>
    <w:rsid w:val="000B5A51"/>
    <w:rsid w:val="000B5B5C"/>
    <w:rsid w:val="000B5F8E"/>
    <w:rsid w:val="000B6838"/>
    <w:rsid w:val="000B6DD3"/>
    <w:rsid w:val="000B6F9F"/>
    <w:rsid w:val="000B7FC0"/>
    <w:rsid w:val="000C2881"/>
    <w:rsid w:val="000C3363"/>
    <w:rsid w:val="000C4DB8"/>
    <w:rsid w:val="000C4FD8"/>
    <w:rsid w:val="000C5399"/>
    <w:rsid w:val="000C5EA3"/>
    <w:rsid w:val="000C7ED6"/>
    <w:rsid w:val="000D0A39"/>
    <w:rsid w:val="000D14E8"/>
    <w:rsid w:val="000D1CBE"/>
    <w:rsid w:val="000D1DB6"/>
    <w:rsid w:val="000D1E8C"/>
    <w:rsid w:val="000D2BBA"/>
    <w:rsid w:val="000D2F4C"/>
    <w:rsid w:val="000D2FCD"/>
    <w:rsid w:val="000D32B8"/>
    <w:rsid w:val="000D477E"/>
    <w:rsid w:val="000D508A"/>
    <w:rsid w:val="000D5738"/>
    <w:rsid w:val="000D5BF7"/>
    <w:rsid w:val="000D6C56"/>
    <w:rsid w:val="000D7A1D"/>
    <w:rsid w:val="000E052A"/>
    <w:rsid w:val="000E107C"/>
    <w:rsid w:val="000E19FC"/>
    <w:rsid w:val="000E1C91"/>
    <w:rsid w:val="000E2404"/>
    <w:rsid w:val="000E2C59"/>
    <w:rsid w:val="000E2F97"/>
    <w:rsid w:val="000E516F"/>
    <w:rsid w:val="000E7591"/>
    <w:rsid w:val="000F1010"/>
    <w:rsid w:val="000F182D"/>
    <w:rsid w:val="000F1EDC"/>
    <w:rsid w:val="000F35BF"/>
    <w:rsid w:val="000F428E"/>
    <w:rsid w:val="000F4928"/>
    <w:rsid w:val="000F4ACB"/>
    <w:rsid w:val="000F4F22"/>
    <w:rsid w:val="000F5ABA"/>
    <w:rsid w:val="00101011"/>
    <w:rsid w:val="00101B57"/>
    <w:rsid w:val="001021AC"/>
    <w:rsid w:val="00102232"/>
    <w:rsid w:val="00102536"/>
    <w:rsid w:val="0010269B"/>
    <w:rsid w:val="00103C57"/>
    <w:rsid w:val="00103F47"/>
    <w:rsid w:val="00104670"/>
    <w:rsid w:val="00104862"/>
    <w:rsid w:val="001053C1"/>
    <w:rsid w:val="00106FA7"/>
    <w:rsid w:val="00107A88"/>
    <w:rsid w:val="0011027B"/>
    <w:rsid w:val="0011085C"/>
    <w:rsid w:val="0011123A"/>
    <w:rsid w:val="0011183E"/>
    <w:rsid w:val="00112852"/>
    <w:rsid w:val="00113A30"/>
    <w:rsid w:val="00113B82"/>
    <w:rsid w:val="0011548D"/>
    <w:rsid w:val="001161DE"/>
    <w:rsid w:val="00116514"/>
    <w:rsid w:val="00116B89"/>
    <w:rsid w:val="001174B7"/>
    <w:rsid w:val="00120466"/>
    <w:rsid w:val="00120C17"/>
    <w:rsid w:val="0012146E"/>
    <w:rsid w:val="00121CD3"/>
    <w:rsid w:val="0012251E"/>
    <w:rsid w:val="00122912"/>
    <w:rsid w:val="00122AF1"/>
    <w:rsid w:val="00123082"/>
    <w:rsid w:val="001232B7"/>
    <w:rsid w:val="001239BA"/>
    <w:rsid w:val="00123E46"/>
    <w:rsid w:val="00125573"/>
    <w:rsid w:val="001262F1"/>
    <w:rsid w:val="001263A9"/>
    <w:rsid w:val="00127272"/>
    <w:rsid w:val="001302C8"/>
    <w:rsid w:val="00132423"/>
    <w:rsid w:val="0013368A"/>
    <w:rsid w:val="00133C52"/>
    <w:rsid w:val="00134270"/>
    <w:rsid w:val="001343DD"/>
    <w:rsid w:val="001344F7"/>
    <w:rsid w:val="001347D5"/>
    <w:rsid w:val="00134FDA"/>
    <w:rsid w:val="001353EA"/>
    <w:rsid w:val="00135489"/>
    <w:rsid w:val="0013763C"/>
    <w:rsid w:val="00140B25"/>
    <w:rsid w:val="00140EC7"/>
    <w:rsid w:val="00141665"/>
    <w:rsid w:val="0014298E"/>
    <w:rsid w:val="00142995"/>
    <w:rsid w:val="00144382"/>
    <w:rsid w:val="00145F4E"/>
    <w:rsid w:val="001464C3"/>
    <w:rsid w:val="00146880"/>
    <w:rsid w:val="00146F5A"/>
    <w:rsid w:val="00147240"/>
    <w:rsid w:val="001502BF"/>
    <w:rsid w:val="0015049A"/>
    <w:rsid w:val="001504ED"/>
    <w:rsid w:val="001505B9"/>
    <w:rsid w:val="00150FCA"/>
    <w:rsid w:val="001513B5"/>
    <w:rsid w:val="001519D4"/>
    <w:rsid w:val="00153158"/>
    <w:rsid w:val="00153B94"/>
    <w:rsid w:val="001559A8"/>
    <w:rsid w:val="001564AE"/>
    <w:rsid w:val="001565B2"/>
    <w:rsid w:val="00156C27"/>
    <w:rsid w:val="0015760B"/>
    <w:rsid w:val="00157866"/>
    <w:rsid w:val="0016032E"/>
    <w:rsid w:val="00160968"/>
    <w:rsid w:val="00160C3E"/>
    <w:rsid w:val="00163C4F"/>
    <w:rsid w:val="001641AB"/>
    <w:rsid w:val="001654E9"/>
    <w:rsid w:val="00166D8E"/>
    <w:rsid w:val="001704FB"/>
    <w:rsid w:val="0017094E"/>
    <w:rsid w:val="00171373"/>
    <w:rsid w:val="00171698"/>
    <w:rsid w:val="00171834"/>
    <w:rsid w:val="00171B11"/>
    <w:rsid w:val="00172ED4"/>
    <w:rsid w:val="00174690"/>
    <w:rsid w:val="00174AAA"/>
    <w:rsid w:val="00174E21"/>
    <w:rsid w:val="00176C8C"/>
    <w:rsid w:val="001775C4"/>
    <w:rsid w:val="001778D7"/>
    <w:rsid w:val="00177BDD"/>
    <w:rsid w:val="001803A6"/>
    <w:rsid w:val="001807D2"/>
    <w:rsid w:val="00181EE6"/>
    <w:rsid w:val="00181EFF"/>
    <w:rsid w:val="0018310D"/>
    <w:rsid w:val="00185755"/>
    <w:rsid w:val="001867F1"/>
    <w:rsid w:val="00186A63"/>
    <w:rsid w:val="00186E11"/>
    <w:rsid w:val="0018710C"/>
    <w:rsid w:val="00190A1F"/>
    <w:rsid w:val="00190BE8"/>
    <w:rsid w:val="00190F46"/>
    <w:rsid w:val="0019111F"/>
    <w:rsid w:val="001914FB"/>
    <w:rsid w:val="00191D42"/>
    <w:rsid w:val="00191DB3"/>
    <w:rsid w:val="00191E38"/>
    <w:rsid w:val="00191FB3"/>
    <w:rsid w:val="00193B02"/>
    <w:rsid w:val="001945AC"/>
    <w:rsid w:val="001958EA"/>
    <w:rsid w:val="00196BBE"/>
    <w:rsid w:val="001971E2"/>
    <w:rsid w:val="001A14BA"/>
    <w:rsid w:val="001A3DBE"/>
    <w:rsid w:val="001A4E4F"/>
    <w:rsid w:val="001A5156"/>
    <w:rsid w:val="001A570F"/>
    <w:rsid w:val="001A5EF8"/>
    <w:rsid w:val="001A5F08"/>
    <w:rsid w:val="001A5F32"/>
    <w:rsid w:val="001A732B"/>
    <w:rsid w:val="001A7D51"/>
    <w:rsid w:val="001B0B0A"/>
    <w:rsid w:val="001B1320"/>
    <w:rsid w:val="001B1517"/>
    <w:rsid w:val="001B261D"/>
    <w:rsid w:val="001B28E2"/>
    <w:rsid w:val="001B2D78"/>
    <w:rsid w:val="001B3C93"/>
    <w:rsid w:val="001B40B6"/>
    <w:rsid w:val="001B41CB"/>
    <w:rsid w:val="001B4B9C"/>
    <w:rsid w:val="001B5043"/>
    <w:rsid w:val="001B5394"/>
    <w:rsid w:val="001B6FA1"/>
    <w:rsid w:val="001B7214"/>
    <w:rsid w:val="001B7BA3"/>
    <w:rsid w:val="001C000A"/>
    <w:rsid w:val="001C01EA"/>
    <w:rsid w:val="001C02BA"/>
    <w:rsid w:val="001C1AEF"/>
    <w:rsid w:val="001C1E1A"/>
    <w:rsid w:val="001C2925"/>
    <w:rsid w:val="001C2970"/>
    <w:rsid w:val="001C2A83"/>
    <w:rsid w:val="001C35E3"/>
    <w:rsid w:val="001C3AF0"/>
    <w:rsid w:val="001C4A9D"/>
    <w:rsid w:val="001C4B96"/>
    <w:rsid w:val="001C52BB"/>
    <w:rsid w:val="001C55B9"/>
    <w:rsid w:val="001C6418"/>
    <w:rsid w:val="001C67C1"/>
    <w:rsid w:val="001C7A2F"/>
    <w:rsid w:val="001D0295"/>
    <w:rsid w:val="001D0D93"/>
    <w:rsid w:val="001D20B9"/>
    <w:rsid w:val="001D3076"/>
    <w:rsid w:val="001D37C4"/>
    <w:rsid w:val="001D3924"/>
    <w:rsid w:val="001D3B3E"/>
    <w:rsid w:val="001D4E29"/>
    <w:rsid w:val="001D5089"/>
    <w:rsid w:val="001D679F"/>
    <w:rsid w:val="001D6A98"/>
    <w:rsid w:val="001D713C"/>
    <w:rsid w:val="001D76BB"/>
    <w:rsid w:val="001E077A"/>
    <w:rsid w:val="001E2BC8"/>
    <w:rsid w:val="001E396D"/>
    <w:rsid w:val="001E3ED8"/>
    <w:rsid w:val="001E4EB1"/>
    <w:rsid w:val="001E6A0A"/>
    <w:rsid w:val="001E7AFC"/>
    <w:rsid w:val="001F00BA"/>
    <w:rsid w:val="001F0E31"/>
    <w:rsid w:val="001F108B"/>
    <w:rsid w:val="001F1BA7"/>
    <w:rsid w:val="001F22D8"/>
    <w:rsid w:val="001F3690"/>
    <w:rsid w:val="001F3AD5"/>
    <w:rsid w:val="001F4C42"/>
    <w:rsid w:val="001F4DE1"/>
    <w:rsid w:val="001F505A"/>
    <w:rsid w:val="001F5F8D"/>
    <w:rsid w:val="001F618E"/>
    <w:rsid w:val="001F637F"/>
    <w:rsid w:val="001F712A"/>
    <w:rsid w:val="001F7E0B"/>
    <w:rsid w:val="00200AD1"/>
    <w:rsid w:val="00202208"/>
    <w:rsid w:val="00202EAA"/>
    <w:rsid w:val="00203C98"/>
    <w:rsid w:val="002043F9"/>
    <w:rsid w:val="00204757"/>
    <w:rsid w:val="002049F6"/>
    <w:rsid w:val="00204F89"/>
    <w:rsid w:val="00205958"/>
    <w:rsid w:val="00205BE3"/>
    <w:rsid w:val="0020702D"/>
    <w:rsid w:val="0020707E"/>
    <w:rsid w:val="00207B63"/>
    <w:rsid w:val="0021070F"/>
    <w:rsid w:val="0021091A"/>
    <w:rsid w:val="00211D82"/>
    <w:rsid w:val="002133FD"/>
    <w:rsid w:val="0021398B"/>
    <w:rsid w:val="00213DD4"/>
    <w:rsid w:val="00213E4F"/>
    <w:rsid w:val="0021442C"/>
    <w:rsid w:val="00215E82"/>
    <w:rsid w:val="002166FE"/>
    <w:rsid w:val="00216823"/>
    <w:rsid w:val="00217343"/>
    <w:rsid w:val="00217458"/>
    <w:rsid w:val="00217CA8"/>
    <w:rsid w:val="00217FD9"/>
    <w:rsid w:val="00220379"/>
    <w:rsid w:val="00220ACE"/>
    <w:rsid w:val="00221D9B"/>
    <w:rsid w:val="00222D6C"/>
    <w:rsid w:val="00222DBC"/>
    <w:rsid w:val="00223521"/>
    <w:rsid w:val="00224680"/>
    <w:rsid w:val="00224A2C"/>
    <w:rsid w:val="00224EAB"/>
    <w:rsid w:val="00224EFA"/>
    <w:rsid w:val="00225042"/>
    <w:rsid w:val="0022557D"/>
    <w:rsid w:val="002257B1"/>
    <w:rsid w:val="00227E0A"/>
    <w:rsid w:val="002303BE"/>
    <w:rsid w:val="00230D18"/>
    <w:rsid w:val="00230E27"/>
    <w:rsid w:val="002316CC"/>
    <w:rsid w:val="00231A42"/>
    <w:rsid w:val="002326B6"/>
    <w:rsid w:val="00232DFF"/>
    <w:rsid w:val="00233368"/>
    <w:rsid w:val="002337E1"/>
    <w:rsid w:val="0023525F"/>
    <w:rsid w:val="002354FB"/>
    <w:rsid w:val="00235BE8"/>
    <w:rsid w:val="0023603E"/>
    <w:rsid w:val="002365A8"/>
    <w:rsid w:val="002368F2"/>
    <w:rsid w:val="00236A96"/>
    <w:rsid w:val="002371B9"/>
    <w:rsid w:val="00237B58"/>
    <w:rsid w:val="00240F47"/>
    <w:rsid w:val="0024123B"/>
    <w:rsid w:val="00242284"/>
    <w:rsid w:val="00243010"/>
    <w:rsid w:val="00243A9C"/>
    <w:rsid w:val="00244967"/>
    <w:rsid w:val="002456D8"/>
    <w:rsid w:val="00245BAF"/>
    <w:rsid w:val="00245C1C"/>
    <w:rsid w:val="00245E6E"/>
    <w:rsid w:val="00246CF7"/>
    <w:rsid w:val="00246E59"/>
    <w:rsid w:val="00247948"/>
    <w:rsid w:val="002504FB"/>
    <w:rsid w:val="002506FD"/>
    <w:rsid w:val="0025132C"/>
    <w:rsid w:val="00251BEA"/>
    <w:rsid w:val="0025321D"/>
    <w:rsid w:val="00254B71"/>
    <w:rsid w:val="0025570D"/>
    <w:rsid w:val="00256832"/>
    <w:rsid w:val="00256BCE"/>
    <w:rsid w:val="002576C5"/>
    <w:rsid w:val="00262304"/>
    <w:rsid w:val="002637A9"/>
    <w:rsid w:val="00263824"/>
    <w:rsid w:val="0026388B"/>
    <w:rsid w:val="002645E9"/>
    <w:rsid w:val="0026492E"/>
    <w:rsid w:val="00265BE3"/>
    <w:rsid w:val="00270EDC"/>
    <w:rsid w:val="002720EF"/>
    <w:rsid w:val="0027255F"/>
    <w:rsid w:val="00272AF4"/>
    <w:rsid w:val="00273785"/>
    <w:rsid w:val="002738D0"/>
    <w:rsid w:val="00273F96"/>
    <w:rsid w:val="00274692"/>
    <w:rsid w:val="00274E8C"/>
    <w:rsid w:val="00276CF6"/>
    <w:rsid w:val="002775C4"/>
    <w:rsid w:val="0027784E"/>
    <w:rsid w:val="00280C5D"/>
    <w:rsid w:val="00281656"/>
    <w:rsid w:val="00281958"/>
    <w:rsid w:val="00281994"/>
    <w:rsid w:val="00281BF0"/>
    <w:rsid w:val="00281D61"/>
    <w:rsid w:val="0028310C"/>
    <w:rsid w:val="002833E7"/>
    <w:rsid w:val="00286022"/>
    <w:rsid w:val="002903E6"/>
    <w:rsid w:val="00290490"/>
    <w:rsid w:val="002909B5"/>
    <w:rsid w:val="0029187B"/>
    <w:rsid w:val="00291E5B"/>
    <w:rsid w:val="0029299A"/>
    <w:rsid w:val="00292A2B"/>
    <w:rsid w:val="00292B53"/>
    <w:rsid w:val="00294DE7"/>
    <w:rsid w:val="002960A7"/>
    <w:rsid w:val="002963F9"/>
    <w:rsid w:val="002A09EB"/>
    <w:rsid w:val="002A3BE8"/>
    <w:rsid w:val="002A4762"/>
    <w:rsid w:val="002A4F44"/>
    <w:rsid w:val="002A5A8B"/>
    <w:rsid w:val="002A6707"/>
    <w:rsid w:val="002A76A6"/>
    <w:rsid w:val="002B05CD"/>
    <w:rsid w:val="002B2674"/>
    <w:rsid w:val="002B5817"/>
    <w:rsid w:val="002B5DB7"/>
    <w:rsid w:val="002B5ED1"/>
    <w:rsid w:val="002B60A5"/>
    <w:rsid w:val="002B6914"/>
    <w:rsid w:val="002B6DA7"/>
    <w:rsid w:val="002B7AB1"/>
    <w:rsid w:val="002C067B"/>
    <w:rsid w:val="002C0BE7"/>
    <w:rsid w:val="002C168E"/>
    <w:rsid w:val="002C1702"/>
    <w:rsid w:val="002C1E62"/>
    <w:rsid w:val="002C1FED"/>
    <w:rsid w:val="002C447C"/>
    <w:rsid w:val="002C47A4"/>
    <w:rsid w:val="002C4944"/>
    <w:rsid w:val="002C53C9"/>
    <w:rsid w:val="002C5C11"/>
    <w:rsid w:val="002C6BD2"/>
    <w:rsid w:val="002C6CAF"/>
    <w:rsid w:val="002C7221"/>
    <w:rsid w:val="002C7E08"/>
    <w:rsid w:val="002D09A7"/>
    <w:rsid w:val="002D1750"/>
    <w:rsid w:val="002D291E"/>
    <w:rsid w:val="002D2C2D"/>
    <w:rsid w:val="002D320E"/>
    <w:rsid w:val="002D3A2A"/>
    <w:rsid w:val="002D44DF"/>
    <w:rsid w:val="002D5473"/>
    <w:rsid w:val="002D5A70"/>
    <w:rsid w:val="002D5D50"/>
    <w:rsid w:val="002D65E4"/>
    <w:rsid w:val="002D670B"/>
    <w:rsid w:val="002D67E7"/>
    <w:rsid w:val="002D6FB6"/>
    <w:rsid w:val="002E0F4E"/>
    <w:rsid w:val="002E33EA"/>
    <w:rsid w:val="002E3C69"/>
    <w:rsid w:val="002E5AD8"/>
    <w:rsid w:val="002E63E9"/>
    <w:rsid w:val="002E6781"/>
    <w:rsid w:val="002E7311"/>
    <w:rsid w:val="002E761A"/>
    <w:rsid w:val="002E7AD2"/>
    <w:rsid w:val="002F05B9"/>
    <w:rsid w:val="002F0AB9"/>
    <w:rsid w:val="002F133A"/>
    <w:rsid w:val="002F16E7"/>
    <w:rsid w:val="002F1D8F"/>
    <w:rsid w:val="002F24A5"/>
    <w:rsid w:val="002F2B87"/>
    <w:rsid w:val="002F2E8E"/>
    <w:rsid w:val="002F3FB9"/>
    <w:rsid w:val="002F40B9"/>
    <w:rsid w:val="002F51D5"/>
    <w:rsid w:val="002F5E3B"/>
    <w:rsid w:val="002F5FF9"/>
    <w:rsid w:val="002F63FB"/>
    <w:rsid w:val="002F7FD3"/>
    <w:rsid w:val="0030001D"/>
    <w:rsid w:val="003010C5"/>
    <w:rsid w:val="00301D00"/>
    <w:rsid w:val="00302947"/>
    <w:rsid w:val="0030426E"/>
    <w:rsid w:val="00305545"/>
    <w:rsid w:val="0030557D"/>
    <w:rsid w:val="003059B6"/>
    <w:rsid w:val="00305D9C"/>
    <w:rsid w:val="00307224"/>
    <w:rsid w:val="0030767C"/>
    <w:rsid w:val="003103E7"/>
    <w:rsid w:val="00310557"/>
    <w:rsid w:val="003106B0"/>
    <w:rsid w:val="00311725"/>
    <w:rsid w:val="003120D3"/>
    <w:rsid w:val="00313A8D"/>
    <w:rsid w:val="00313B73"/>
    <w:rsid w:val="003148AA"/>
    <w:rsid w:val="003149DD"/>
    <w:rsid w:val="00314B6D"/>
    <w:rsid w:val="00315950"/>
    <w:rsid w:val="0031605F"/>
    <w:rsid w:val="0031736C"/>
    <w:rsid w:val="00320274"/>
    <w:rsid w:val="0032075D"/>
    <w:rsid w:val="00320808"/>
    <w:rsid w:val="0032189E"/>
    <w:rsid w:val="00321D9F"/>
    <w:rsid w:val="00321E60"/>
    <w:rsid w:val="00321FD1"/>
    <w:rsid w:val="00322DB1"/>
    <w:rsid w:val="003232F1"/>
    <w:rsid w:val="003239C3"/>
    <w:rsid w:val="00324AA2"/>
    <w:rsid w:val="00326A5E"/>
    <w:rsid w:val="00326B52"/>
    <w:rsid w:val="00326F73"/>
    <w:rsid w:val="0032796E"/>
    <w:rsid w:val="00330490"/>
    <w:rsid w:val="0033296E"/>
    <w:rsid w:val="003337DA"/>
    <w:rsid w:val="0033399C"/>
    <w:rsid w:val="00333C38"/>
    <w:rsid w:val="00333DA1"/>
    <w:rsid w:val="00334013"/>
    <w:rsid w:val="00335B19"/>
    <w:rsid w:val="00335D86"/>
    <w:rsid w:val="00335F0C"/>
    <w:rsid w:val="00336EA6"/>
    <w:rsid w:val="003375E0"/>
    <w:rsid w:val="00340022"/>
    <w:rsid w:val="0034046D"/>
    <w:rsid w:val="003415DC"/>
    <w:rsid w:val="00341744"/>
    <w:rsid w:val="00342116"/>
    <w:rsid w:val="003423C1"/>
    <w:rsid w:val="003435F5"/>
    <w:rsid w:val="00343B88"/>
    <w:rsid w:val="00343F02"/>
    <w:rsid w:val="00343F9C"/>
    <w:rsid w:val="00345B11"/>
    <w:rsid w:val="003467FA"/>
    <w:rsid w:val="00347CCF"/>
    <w:rsid w:val="003500E7"/>
    <w:rsid w:val="00350310"/>
    <w:rsid w:val="003509D0"/>
    <w:rsid w:val="00351029"/>
    <w:rsid w:val="00351202"/>
    <w:rsid w:val="00352E15"/>
    <w:rsid w:val="00353109"/>
    <w:rsid w:val="003533A6"/>
    <w:rsid w:val="00353BA7"/>
    <w:rsid w:val="00353BA9"/>
    <w:rsid w:val="00355194"/>
    <w:rsid w:val="00355B4A"/>
    <w:rsid w:val="00355D54"/>
    <w:rsid w:val="00356856"/>
    <w:rsid w:val="00357109"/>
    <w:rsid w:val="0036061A"/>
    <w:rsid w:val="003615DF"/>
    <w:rsid w:val="0036308C"/>
    <w:rsid w:val="003632EB"/>
    <w:rsid w:val="00363C79"/>
    <w:rsid w:val="00363D8E"/>
    <w:rsid w:val="003640D4"/>
    <w:rsid w:val="003640DB"/>
    <w:rsid w:val="00365276"/>
    <w:rsid w:val="003652D4"/>
    <w:rsid w:val="0036595D"/>
    <w:rsid w:val="00366003"/>
    <w:rsid w:val="00366EFA"/>
    <w:rsid w:val="003700FF"/>
    <w:rsid w:val="00371BE0"/>
    <w:rsid w:val="00372A45"/>
    <w:rsid w:val="00372FB5"/>
    <w:rsid w:val="003738E7"/>
    <w:rsid w:val="003745B4"/>
    <w:rsid w:val="0037461F"/>
    <w:rsid w:val="00374D8F"/>
    <w:rsid w:val="00376184"/>
    <w:rsid w:val="003761AD"/>
    <w:rsid w:val="003761BD"/>
    <w:rsid w:val="00376DEB"/>
    <w:rsid w:val="00377866"/>
    <w:rsid w:val="00377F78"/>
    <w:rsid w:val="00380546"/>
    <w:rsid w:val="003805B5"/>
    <w:rsid w:val="00380AB2"/>
    <w:rsid w:val="00380D7C"/>
    <w:rsid w:val="00380E48"/>
    <w:rsid w:val="00382847"/>
    <w:rsid w:val="00382FCC"/>
    <w:rsid w:val="00383B56"/>
    <w:rsid w:val="00384359"/>
    <w:rsid w:val="00384900"/>
    <w:rsid w:val="00384B7F"/>
    <w:rsid w:val="00384D97"/>
    <w:rsid w:val="00385B57"/>
    <w:rsid w:val="00385EBE"/>
    <w:rsid w:val="00386199"/>
    <w:rsid w:val="003866B2"/>
    <w:rsid w:val="003867B4"/>
    <w:rsid w:val="00386B35"/>
    <w:rsid w:val="00387411"/>
    <w:rsid w:val="00390460"/>
    <w:rsid w:val="00391E15"/>
    <w:rsid w:val="00391FF0"/>
    <w:rsid w:val="003921AF"/>
    <w:rsid w:val="0039225B"/>
    <w:rsid w:val="00392960"/>
    <w:rsid w:val="00392D2C"/>
    <w:rsid w:val="003938FB"/>
    <w:rsid w:val="00394450"/>
    <w:rsid w:val="003964D8"/>
    <w:rsid w:val="0039673D"/>
    <w:rsid w:val="00396C89"/>
    <w:rsid w:val="003A0374"/>
    <w:rsid w:val="003A08C1"/>
    <w:rsid w:val="003A09F4"/>
    <w:rsid w:val="003A0FEB"/>
    <w:rsid w:val="003A1167"/>
    <w:rsid w:val="003A1496"/>
    <w:rsid w:val="003A2770"/>
    <w:rsid w:val="003A4B65"/>
    <w:rsid w:val="003A508E"/>
    <w:rsid w:val="003A518C"/>
    <w:rsid w:val="003A6907"/>
    <w:rsid w:val="003A71C8"/>
    <w:rsid w:val="003B0096"/>
    <w:rsid w:val="003B0414"/>
    <w:rsid w:val="003B1A16"/>
    <w:rsid w:val="003B2851"/>
    <w:rsid w:val="003B289A"/>
    <w:rsid w:val="003B4187"/>
    <w:rsid w:val="003B55B4"/>
    <w:rsid w:val="003B64C2"/>
    <w:rsid w:val="003B6936"/>
    <w:rsid w:val="003B791F"/>
    <w:rsid w:val="003B7E2D"/>
    <w:rsid w:val="003B7EDA"/>
    <w:rsid w:val="003C0361"/>
    <w:rsid w:val="003C14CF"/>
    <w:rsid w:val="003C1829"/>
    <w:rsid w:val="003C1B74"/>
    <w:rsid w:val="003C1B9D"/>
    <w:rsid w:val="003C2F33"/>
    <w:rsid w:val="003C3724"/>
    <w:rsid w:val="003C392F"/>
    <w:rsid w:val="003C39BF"/>
    <w:rsid w:val="003C4EC2"/>
    <w:rsid w:val="003C6428"/>
    <w:rsid w:val="003C672A"/>
    <w:rsid w:val="003C6BEC"/>
    <w:rsid w:val="003C70AC"/>
    <w:rsid w:val="003C7466"/>
    <w:rsid w:val="003C7BE3"/>
    <w:rsid w:val="003D011F"/>
    <w:rsid w:val="003D044D"/>
    <w:rsid w:val="003D0A36"/>
    <w:rsid w:val="003D19E4"/>
    <w:rsid w:val="003D1A55"/>
    <w:rsid w:val="003D26A3"/>
    <w:rsid w:val="003D3081"/>
    <w:rsid w:val="003D3260"/>
    <w:rsid w:val="003D3862"/>
    <w:rsid w:val="003D3A27"/>
    <w:rsid w:val="003D6F9B"/>
    <w:rsid w:val="003E0267"/>
    <w:rsid w:val="003E08D2"/>
    <w:rsid w:val="003E0FF8"/>
    <w:rsid w:val="003E11EF"/>
    <w:rsid w:val="003E48F7"/>
    <w:rsid w:val="003E4DC7"/>
    <w:rsid w:val="003E5162"/>
    <w:rsid w:val="003E5B44"/>
    <w:rsid w:val="003E6BED"/>
    <w:rsid w:val="003E7E82"/>
    <w:rsid w:val="003F0250"/>
    <w:rsid w:val="003F086E"/>
    <w:rsid w:val="003F1F5A"/>
    <w:rsid w:val="003F40E0"/>
    <w:rsid w:val="003F4301"/>
    <w:rsid w:val="003F5C74"/>
    <w:rsid w:val="003F6326"/>
    <w:rsid w:val="003F6C64"/>
    <w:rsid w:val="003F7A42"/>
    <w:rsid w:val="004022C2"/>
    <w:rsid w:val="00402F1E"/>
    <w:rsid w:val="004031EF"/>
    <w:rsid w:val="004035B0"/>
    <w:rsid w:val="00403C51"/>
    <w:rsid w:val="00404BA5"/>
    <w:rsid w:val="00404C9F"/>
    <w:rsid w:val="00405924"/>
    <w:rsid w:val="00405C3F"/>
    <w:rsid w:val="00406DF7"/>
    <w:rsid w:val="004119E7"/>
    <w:rsid w:val="004122E5"/>
    <w:rsid w:val="00414F1F"/>
    <w:rsid w:val="0041615A"/>
    <w:rsid w:val="00416D26"/>
    <w:rsid w:val="0041748B"/>
    <w:rsid w:val="00417557"/>
    <w:rsid w:val="00417560"/>
    <w:rsid w:val="00417946"/>
    <w:rsid w:val="004208A2"/>
    <w:rsid w:val="00420B79"/>
    <w:rsid w:val="0042143F"/>
    <w:rsid w:val="0042212D"/>
    <w:rsid w:val="0042320B"/>
    <w:rsid w:val="004234F6"/>
    <w:rsid w:val="00423975"/>
    <w:rsid w:val="00424295"/>
    <w:rsid w:val="00425B68"/>
    <w:rsid w:val="00425C84"/>
    <w:rsid w:val="00425DA2"/>
    <w:rsid w:val="004269AD"/>
    <w:rsid w:val="00427E98"/>
    <w:rsid w:val="00431623"/>
    <w:rsid w:val="00431664"/>
    <w:rsid w:val="00431B84"/>
    <w:rsid w:val="0043204A"/>
    <w:rsid w:val="00432304"/>
    <w:rsid w:val="004326F4"/>
    <w:rsid w:val="00434760"/>
    <w:rsid w:val="00435115"/>
    <w:rsid w:val="00435D9C"/>
    <w:rsid w:val="00435E56"/>
    <w:rsid w:val="00437139"/>
    <w:rsid w:val="00437463"/>
    <w:rsid w:val="00437847"/>
    <w:rsid w:val="00437A5F"/>
    <w:rsid w:val="0044123B"/>
    <w:rsid w:val="00441B47"/>
    <w:rsid w:val="00441C62"/>
    <w:rsid w:val="0044250C"/>
    <w:rsid w:val="00442F8F"/>
    <w:rsid w:val="00443347"/>
    <w:rsid w:val="004452A0"/>
    <w:rsid w:val="00446878"/>
    <w:rsid w:val="00446929"/>
    <w:rsid w:val="0044712E"/>
    <w:rsid w:val="004472CA"/>
    <w:rsid w:val="004512AD"/>
    <w:rsid w:val="00451954"/>
    <w:rsid w:val="00451CF5"/>
    <w:rsid w:val="00452C0C"/>
    <w:rsid w:val="00452D4A"/>
    <w:rsid w:val="00452F11"/>
    <w:rsid w:val="004540FC"/>
    <w:rsid w:val="00455BC3"/>
    <w:rsid w:val="00456CAD"/>
    <w:rsid w:val="00457337"/>
    <w:rsid w:val="004578C2"/>
    <w:rsid w:val="00457B20"/>
    <w:rsid w:val="00462858"/>
    <w:rsid w:val="00463698"/>
    <w:rsid w:val="0046600A"/>
    <w:rsid w:val="004663A5"/>
    <w:rsid w:val="00466986"/>
    <w:rsid w:val="0047081E"/>
    <w:rsid w:val="00470B64"/>
    <w:rsid w:val="00470B7C"/>
    <w:rsid w:val="00470CB4"/>
    <w:rsid w:val="00470CED"/>
    <w:rsid w:val="00471448"/>
    <w:rsid w:val="004721A4"/>
    <w:rsid w:val="00472F5E"/>
    <w:rsid w:val="00473356"/>
    <w:rsid w:val="004734A0"/>
    <w:rsid w:val="00473ADD"/>
    <w:rsid w:val="00474798"/>
    <w:rsid w:val="00474893"/>
    <w:rsid w:val="0047524A"/>
    <w:rsid w:val="00477BC3"/>
    <w:rsid w:val="004810B0"/>
    <w:rsid w:val="004842D5"/>
    <w:rsid w:val="0048459A"/>
    <w:rsid w:val="004850AC"/>
    <w:rsid w:val="004853CB"/>
    <w:rsid w:val="004854B8"/>
    <w:rsid w:val="00487CC8"/>
    <w:rsid w:val="00490332"/>
    <w:rsid w:val="00490CAB"/>
    <w:rsid w:val="004910B8"/>
    <w:rsid w:val="004911D3"/>
    <w:rsid w:val="004916C8"/>
    <w:rsid w:val="0049354B"/>
    <w:rsid w:val="004943F5"/>
    <w:rsid w:val="00494E65"/>
    <w:rsid w:val="00494EF4"/>
    <w:rsid w:val="004962F1"/>
    <w:rsid w:val="00496E1B"/>
    <w:rsid w:val="004973BB"/>
    <w:rsid w:val="00497F91"/>
    <w:rsid w:val="004A15D5"/>
    <w:rsid w:val="004A1757"/>
    <w:rsid w:val="004A2546"/>
    <w:rsid w:val="004A3457"/>
    <w:rsid w:val="004A3648"/>
    <w:rsid w:val="004A37B4"/>
    <w:rsid w:val="004A3AB1"/>
    <w:rsid w:val="004A4AF9"/>
    <w:rsid w:val="004A55C1"/>
    <w:rsid w:val="004A66AA"/>
    <w:rsid w:val="004A6E7E"/>
    <w:rsid w:val="004B0A7C"/>
    <w:rsid w:val="004B206A"/>
    <w:rsid w:val="004B2934"/>
    <w:rsid w:val="004B3E8B"/>
    <w:rsid w:val="004B4C44"/>
    <w:rsid w:val="004B6073"/>
    <w:rsid w:val="004B6B39"/>
    <w:rsid w:val="004B7819"/>
    <w:rsid w:val="004B795A"/>
    <w:rsid w:val="004C015B"/>
    <w:rsid w:val="004C0DDF"/>
    <w:rsid w:val="004C104E"/>
    <w:rsid w:val="004C14D9"/>
    <w:rsid w:val="004C15CF"/>
    <w:rsid w:val="004C2F5C"/>
    <w:rsid w:val="004C2F63"/>
    <w:rsid w:val="004C3F62"/>
    <w:rsid w:val="004C4660"/>
    <w:rsid w:val="004C46BA"/>
    <w:rsid w:val="004C4F71"/>
    <w:rsid w:val="004C5548"/>
    <w:rsid w:val="004C60AB"/>
    <w:rsid w:val="004C7405"/>
    <w:rsid w:val="004C7834"/>
    <w:rsid w:val="004D03F5"/>
    <w:rsid w:val="004D0C12"/>
    <w:rsid w:val="004D0CF2"/>
    <w:rsid w:val="004D0E84"/>
    <w:rsid w:val="004D131B"/>
    <w:rsid w:val="004D1BA7"/>
    <w:rsid w:val="004D274F"/>
    <w:rsid w:val="004D6473"/>
    <w:rsid w:val="004E0CB0"/>
    <w:rsid w:val="004E1B3D"/>
    <w:rsid w:val="004E2024"/>
    <w:rsid w:val="004E239A"/>
    <w:rsid w:val="004E28CF"/>
    <w:rsid w:val="004E30A9"/>
    <w:rsid w:val="004E3A65"/>
    <w:rsid w:val="004E4BD4"/>
    <w:rsid w:val="004E5F1B"/>
    <w:rsid w:val="004E60B0"/>
    <w:rsid w:val="004E7C09"/>
    <w:rsid w:val="004F3113"/>
    <w:rsid w:val="004F3809"/>
    <w:rsid w:val="004F3D21"/>
    <w:rsid w:val="004F4A69"/>
    <w:rsid w:val="004F52F0"/>
    <w:rsid w:val="004F6BB4"/>
    <w:rsid w:val="004F6D2B"/>
    <w:rsid w:val="004F7369"/>
    <w:rsid w:val="00500B20"/>
    <w:rsid w:val="0050149C"/>
    <w:rsid w:val="005018F6"/>
    <w:rsid w:val="00501DF1"/>
    <w:rsid w:val="0050238B"/>
    <w:rsid w:val="005044DD"/>
    <w:rsid w:val="005047A7"/>
    <w:rsid w:val="00505511"/>
    <w:rsid w:val="005060B6"/>
    <w:rsid w:val="005062CF"/>
    <w:rsid w:val="00507DD0"/>
    <w:rsid w:val="00510B1D"/>
    <w:rsid w:val="00510C15"/>
    <w:rsid w:val="00512D77"/>
    <w:rsid w:val="0051374B"/>
    <w:rsid w:val="00513FA8"/>
    <w:rsid w:val="00514C82"/>
    <w:rsid w:val="00515C65"/>
    <w:rsid w:val="00516A0D"/>
    <w:rsid w:val="00517021"/>
    <w:rsid w:val="005178C0"/>
    <w:rsid w:val="0052095A"/>
    <w:rsid w:val="005244C4"/>
    <w:rsid w:val="0052464A"/>
    <w:rsid w:val="00524834"/>
    <w:rsid w:val="00525669"/>
    <w:rsid w:val="00525E41"/>
    <w:rsid w:val="00526582"/>
    <w:rsid w:val="00527453"/>
    <w:rsid w:val="00527633"/>
    <w:rsid w:val="0053010F"/>
    <w:rsid w:val="005303F0"/>
    <w:rsid w:val="00530946"/>
    <w:rsid w:val="00530C22"/>
    <w:rsid w:val="00530D56"/>
    <w:rsid w:val="00531181"/>
    <w:rsid w:val="005315BF"/>
    <w:rsid w:val="0053160D"/>
    <w:rsid w:val="005316D8"/>
    <w:rsid w:val="00532043"/>
    <w:rsid w:val="005320BF"/>
    <w:rsid w:val="005321BD"/>
    <w:rsid w:val="00533B03"/>
    <w:rsid w:val="00533C67"/>
    <w:rsid w:val="0053596E"/>
    <w:rsid w:val="0053664D"/>
    <w:rsid w:val="005376DA"/>
    <w:rsid w:val="00540408"/>
    <w:rsid w:val="00540E09"/>
    <w:rsid w:val="00542C9B"/>
    <w:rsid w:val="00542D7C"/>
    <w:rsid w:val="005430B9"/>
    <w:rsid w:val="00543597"/>
    <w:rsid w:val="0054494D"/>
    <w:rsid w:val="00545260"/>
    <w:rsid w:val="0054528F"/>
    <w:rsid w:val="00545EEC"/>
    <w:rsid w:val="0054644D"/>
    <w:rsid w:val="00547C8C"/>
    <w:rsid w:val="005505D7"/>
    <w:rsid w:val="005537C1"/>
    <w:rsid w:val="00553880"/>
    <w:rsid w:val="00553C25"/>
    <w:rsid w:val="0055523D"/>
    <w:rsid w:val="005554B0"/>
    <w:rsid w:val="00555CD7"/>
    <w:rsid w:val="00556B2D"/>
    <w:rsid w:val="00556F59"/>
    <w:rsid w:val="005610A8"/>
    <w:rsid w:val="005610CA"/>
    <w:rsid w:val="0056191D"/>
    <w:rsid w:val="00562145"/>
    <w:rsid w:val="00562219"/>
    <w:rsid w:val="005632EC"/>
    <w:rsid w:val="00563DF2"/>
    <w:rsid w:val="00564476"/>
    <w:rsid w:val="00564647"/>
    <w:rsid w:val="00565023"/>
    <w:rsid w:val="005665BF"/>
    <w:rsid w:val="005668E8"/>
    <w:rsid w:val="00566A55"/>
    <w:rsid w:val="00566FE5"/>
    <w:rsid w:val="00570072"/>
    <w:rsid w:val="005701DA"/>
    <w:rsid w:val="00570C2C"/>
    <w:rsid w:val="005735EA"/>
    <w:rsid w:val="00573C1B"/>
    <w:rsid w:val="00573E84"/>
    <w:rsid w:val="00574183"/>
    <w:rsid w:val="00574410"/>
    <w:rsid w:val="00574AE4"/>
    <w:rsid w:val="00576363"/>
    <w:rsid w:val="00576870"/>
    <w:rsid w:val="00577BCF"/>
    <w:rsid w:val="005813A1"/>
    <w:rsid w:val="00581C25"/>
    <w:rsid w:val="0058203D"/>
    <w:rsid w:val="00582469"/>
    <w:rsid w:val="005825D5"/>
    <w:rsid w:val="00582AAA"/>
    <w:rsid w:val="00582C5E"/>
    <w:rsid w:val="00583C7B"/>
    <w:rsid w:val="0058418F"/>
    <w:rsid w:val="00584A00"/>
    <w:rsid w:val="00584B9C"/>
    <w:rsid w:val="00585804"/>
    <w:rsid w:val="0058632C"/>
    <w:rsid w:val="005866EB"/>
    <w:rsid w:val="00586C6B"/>
    <w:rsid w:val="00587046"/>
    <w:rsid w:val="00590670"/>
    <w:rsid w:val="00590F2D"/>
    <w:rsid w:val="005912D0"/>
    <w:rsid w:val="00591CF7"/>
    <w:rsid w:val="00591F8A"/>
    <w:rsid w:val="005922ED"/>
    <w:rsid w:val="00592B36"/>
    <w:rsid w:val="00592DC7"/>
    <w:rsid w:val="0059395A"/>
    <w:rsid w:val="00593ABA"/>
    <w:rsid w:val="0059491B"/>
    <w:rsid w:val="00594AE4"/>
    <w:rsid w:val="005955CE"/>
    <w:rsid w:val="00595AF8"/>
    <w:rsid w:val="00596178"/>
    <w:rsid w:val="0059628B"/>
    <w:rsid w:val="005964EF"/>
    <w:rsid w:val="005966BA"/>
    <w:rsid w:val="00596A2F"/>
    <w:rsid w:val="00597F48"/>
    <w:rsid w:val="005A0437"/>
    <w:rsid w:val="005A084E"/>
    <w:rsid w:val="005A115F"/>
    <w:rsid w:val="005A13D3"/>
    <w:rsid w:val="005A209A"/>
    <w:rsid w:val="005A238A"/>
    <w:rsid w:val="005A2A43"/>
    <w:rsid w:val="005A3460"/>
    <w:rsid w:val="005A3839"/>
    <w:rsid w:val="005A3FE2"/>
    <w:rsid w:val="005A4F30"/>
    <w:rsid w:val="005A5356"/>
    <w:rsid w:val="005A6245"/>
    <w:rsid w:val="005A66EF"/>
    <w:rsid w:val="005A6CA6"/>
    <w:rsid w:val="005A7453"/>
    <w:rsid w:val="005A767C"/>
    <w:rsid w:val="005B0273"/>
    <w:rsid w:val="005B2381"/>
    <w:rsid w:val="005B23A9"/>
    <w:rsid w:val="005B270E"/>
    <w:rsid w:val="005B3198"/>
    <w:rsid w:val="005B31A5"/>
    <w:rsid w:val="005B3F25"/>
    <w:rsid w:val="005B6346"/>
    <w:rsid w:val="005B650F"/>
    <w:rsid w:val="005B7DD3"/>
    <w:rsid w:val="005C015B"/>
    <w:rsid w:val="005C056A"/>
    <w:rsid w:val="005C0985"/>
    <w:rsid w:val="005C25C2"/>
    <w:rsid w:val="005C3E1B"/>
    <w:rsid w:val="005C52DF"/>
    <w:rsid w:val="005C71E8"/>
    <w:rsid w:val="005C74CE"/>
    <w:rsid w:val="005C7EEC"/>
    <w:rsid w:val="005D0730"/>
    <w:rsid w:val="005D08F3"/>
    <w:rsid w:val="005D2B01"/>
    <w:rsid w:val="005D2EAC"/>
    <w:rsid w:val="005D5236"/>
    <w:rsid w:val="005D61A7"/>
    <w:rsid w:val="005E0900"/>
    <w:rsid w:val="005E0C40"/>
    <w:rsid w:val="005E0D4D"/>
    <w:rsid w:val="005E14B7"/>
    <w:rsid w:val="005E17B1"/>
    <w:rsid w:val="005E1C38"/>
    <w:rsid w:val="005E247C"/>
    <w:rsid w:val="005E2777"/>
    <w:rsid w:val="005E27B6"/>
    <w:rsid w:val="005E3C1D"/>
    <w:rsid w:val="005E402E"/>
    <w:rsid w:val="005E4A88"/>
    <w:rsid w:val="005E4BB4"/>
    <w:rsid w:val="005E5234"/>
    <w:rsid w:val="005E52BF"/>
    <w:rsid w:val="005E54DD"/>
    <w:rsid w:val="005E5795"/>
    <w:rsid w:val="005E5E5A"/>
    <w:rsid w:val="005E638B"/>
    <w:rsid w:val="005E66E2"/>
    <w:rsid w:val="005E7120"/>
    <w:rsid w:val="005E7AE0"/>
    <w:rsid w:val="005F0174"/>
    <w:rsid w:val="005F1CFF"/>
    <w:rsid w:val="005F29D5"/>
    <w:rsid w:val="005F2DC9"/>
    <w:rsid w:val="005F3715"/>
    <w:rsid w:val="005F4113"/>
    <w:rsid w:val="005F4A4C"/>
    <w:rsid w:val="005F5827"/>
    <w:rsid w:val="005F64D6"/>
    <w:rsid w:val="005F6999"/>
    <w:rsid w:val="005F78E8"/>
    <w:rsid w:val="00600963"/>
    <w:rsid w:val="0060097B"/>
    <w:rsid w:val="0060223C"/>
    <w:rsid w:val="006027E2"/>
    <w:rsid w:val="006032C7"/>
    <w:rsid w:val="0060352A"/>
    <w:rsid w:val="00605F17"/>
    <w:rsid w:val="00606F29"/>
    <w:rsid w:val="00607866"/>
    <w:rsid w:val="006079C1"/>
    <w:rsid w:val="006110B1"/>
    <w:rsid w:val="006117FD"/>
    <w:rsid w:val="00612CA5"/>
    <w:rsid w:val="00613F57"/>
    <w:rsid w:val="006140F3"/>
    <w:rsid w:val="006141E1"/>
    <w:rsid w:val="0061539E"/>
    <w:rsid w:val="00616028"/>
    <w:rsid w:val="00616E4F"/>
    <w:rsid w:val="006177FB"/>
    <w:rsid w:val="00617DFB"/>
    <w:rsid w:val="006203C1"/>
    <w:rsid w:val="00620BB1"/>
    <w:rsid w:val="006218DF"/>
    <w:rsid w:val="00621A39"/>
    <w:rsid w:val="006224BF"/>
    <w:rsid w:val="00623AE3"/>
    <w:rsid w:val="00625200"/>
    <w:rsid w:val="00625B01"/>
    <w:rsid w:val="006264F1"/>
    <w:rsid w:val="0062794B"/>
    <w:rsid w:val="006303F5"/>
    <w:rsid w:val="006314A1"/>
    <w:rsid w:val="00632228"/>
    <w:rsid w:val="006363D7"/>
    <w:rsid w:val="00636A88"/>
    <w:rsid w:val="00636D63"/>
    <w:rsid w:val="006405D0"/>
    <w:rsid w:val="00640EAD"/>
    <w:rsid w:val="00641719"/>
    <w:rsid w:val="006419AA"/>
    <w:rsid w:val="00642CCF"/>
    <w:rsid w:val="006431CB"/>
    <w:rsid w:val="0064320A"/>
    <w:rsid w:val="006432EF"/>
    <w:rsid w:val="006444A6"/>
    <w:rsid w:val="00644A72"/>
    <w:rsid w:val="00644BCB"/>
    <w:rsid w:val="00644E31"/>
    <w:rsid w:val="00645532"/>
    <w:rsid w:val="0064645A"/>
    <w:rsid w:val="00646573"/>
    <w:rsid w:val="00647517"/>
    <w:rsid w:val="006502CF"/>
    <w:rsid w:val="006523D8"/>
    <w:rsid w:val="00653708"/>
    <w:rsid w:val="00653C92"/>
    <w:rsid w:val="00654A07"/>
    <w:rsid w:val="00655A70"/>
    <w:rsid w:val="00655B09"/>
    <w:rsid w:val="0065709F"/>
    <w:rsid w:val="00660242"/>
    <w:rsid w:val="00660F30"/>
    <w:rsid w:val="006610C1"/>
    <w:rsid w:val="0066168C"/>
    <w:rsid w:val="00662D8C"/>
    <w:rsid w:val="00662F5A"/>
    <w:rsid w:val="0066334A"/>
    <w:rsid w:val="006633BE"/>
    <w:rsid w:val="00663A1F"/>
    <w:rsid w:val="006644DC"/>
    <w:rsid w:val="00664C3E"/>
    <w:rsid w:val="00665EB2"/>
    <w:rsid w:val="0066642E"/>
    <w:rsid w:val="00667DE5"/>
    <w:rsid w:val="00670040"/>
    <w:rsid w:val="0067006A"/>
    <w:rsid w:val="0067111D"/>
    <w:rsid w:val="00672BEE"/>
    <w:rsid w:val="006743D3"/>
    <w:rsid w:val="00674F62"/>
    <w:rsid w:val="00676318"/>
    <w:rsid w:val="00676665"/>
    <w:rsid w:val="006773D5"/>
    <w:rsid w:val="006779D5"/>
    <w:rsid w:val="00677E00"/>
    <w:rsid w:val="006815EA"/>
    <w:rsid w:val="00681ECB"/>
    <w:rsid w:val="00682134"/>
    <w:rsid w:val="00683601"/>
    <w:rsid w:val="00683F8A"/>
    <w:rsid w:val="0068404C"/>
    <w:rsid w:val="00684359"/>
    <w:rsid w:val="006848B5"/>
    <w:rsid w:val="00685002"/>
    <w:rsid w:val="006851A2"/>
    <w:rsid w:val="006852DA"/>
    <w:rsid w:val="0068579C"/>
    <w:rsid w:val="006864BA"/>
    <w:rsid w:val="00686A33"/>
    <w:rsid w:val="0068717C"/>
    <w:rsid w:val="00687319"/>
    <w:rsid w:val="00687717"/>
    <w:rsid w:val="00687D9A"/>
    <w:rsid w:val="00690229"/>
    <w:rsid w:val="006914E9"/>
    <w:rsid w:val="00691666"/>
    <w:rsid w:val="00691766"/>
    <w:rsid w:val="006925B9"/>
    <w:rsid w:val="00692980"/>
    <w:rsid w:val="00692E3B"/>
    <w:rsid w:val="00693391"/>
    <w:rsid w:val="00694AA7"/>
    <w:rsid w:val="00694FC5"/>
    <w:rsid w:val="006954B3"/>
    <w:rsid w:val="00695951"/>
    <w:rsid w:val="00695B12"/>
    <w:rsid w:val="0069612F"/>
    <w:rsid w:val="00696AC4"/>
    <w:rsid w:val="006976AB"/>
    <w:rsid w:val="006A0361"/>
    <w:rsid w:val="006A0462"/>
    <w:rsid w:val="006A0DD5"/>
    <w:rsid w:val="006A32AB"/>
    <w:rsid w:val="006A5627"/>
    <w:rsid w:val="006A5CD7"/>
    <w:rsid w:val="006A6719"/>
    <w:rsid w:val="006A6C46"/>
    <w:rsid w:val="006B13C9"/>
    <w:rsid w:val="006B17B5"/>
    <w:rsid w:val="006B1F37"/>
    <w:rsid w:val="006B43C4"/>
    <w:rsid w:val="006B4DD9"/>
    <w:rsid w:val="006B537B"/>
    <w:rsid w:val="006B5951"/>
    <w:rsid w:val="006B695B"/>
    <w:rsid w:val="006B6A08"/>
    <w:rsid w:val="006B7E37"/>
    <w:rsid w:val="006C0EEA"/>
    <w:rsid w:val="006C3B00"/>
    <w:rsid w:val="006C3F01"/>
    <w:rsid w:val="006C4770"/>
    <w:rsid w:val="006C4776"/>
    <w:rsid w:val="006C5C76"/>
    <w:rsid w:val="006C6AF4"/>
    <w:rsid w:val="006C78D4"/>
    <w:rsid w:val="006D010E"/>
    <w:rsid w:val="006D0374"/>
    <w:rsid w:val="006D2903"/>
    <w:rsid w:val="006D2F36"/>
    <w:rsid w:val="006D3AAB"/>
    <w:rsid w:val="006D3BA2"/>
    <w:rsid w:val="006D54BB"/>
    <w:rsid w:val="006D6307"/>
    <w:rsid w:val="006D6DF3"/>
    <w:rsid w:val="006D7E2E"/>
    <w:rsid w:val="006E020F"/>
    <w:rsid w:val="006E055B"/>
    <w:rsid w:val="006E08C3"/>
    <w:rsid w:val="006E17F6"/>
    <w:rsid w:val="006E1F0D"/>
    <w:rsid w:val="006E2271"/>
    <w:rsid w:val="006E29FC"/>
    <w:rsid w:val="006E4BE5"/>
    <w:rsid w:val="006E4C8C"/>
    <w:rsid w:val="006E5406"/>
    <w:rsid w:val="006E69C6"/>
    <w:rsid w:val="006E6F8A"/>
    <w:rsid w:val="006E701D"/>
    <w:rsid w:val="006E71F8"/>
    <w:rsid w:val="006E7396"/>
    <w:rsid w:val="006E784E"/>
    <w:rsid w:val="006F0920"/>
    <w:rsid w:val="006F0CC6"/>
    <w:rsid w:val="006F183C"/>
    <w:rsid w:val="006F24A7"/>
    <w:rsid w:val="006F2F6B"/>
    <w:rsid w:val="006F3182"/>
    <w:rsid w:val="006F341F"/>
    <w:rsid w:val="006F396B"/>
    <w:rsid w:val="006F3CFD"/>
    <w:rsid w:val="006F428E"/>
    <w:rsid w:val="006F42E9"/>
    <w:rsid w:val="006F471A"/>
    <w:rsid w:val="006F4E6D"/>
    <w:rsid w:val="006F549E"/>
    <w:rsid w:val="006F5773"/>
    <w:rsid w:val="006F57BD"/>
    <w:rsid w:val="006F755B"/>
    <w:rsid w:val="0070148F"/>
    <w:rsid w:val="00701FB9"/>
    <w:rsid w:val="007020E2"/>
    <w:rsid w:val="00702E67"/>
    <w:rsid w:val="00703B97"/>
    <w:rsid w:val="00703F39"/>
    <w:rsid w:val="00704A4C"/>
    <w:rsid w:val="0070503B"/>
    <w:rsid w:val="00705300"/>
    <w:rsid w:val="00706037"/>
    <w:rsid w:val="00706911"/>
    <w:rsid w:val="00706E66"/>
    <w:rsid w:val="00707C15"/>
    <w:rsid w:val="0071162A"/>
    <w:rsid w:val="007116D7"/>
    <w:rsid w:val="00711E86"/>
    <w:rsid w:val="0071255F"/>
    <w:rsid w:val="007125CB"/>
    <w:rsid w:val="007148D3"/>
    <w:rsid w:val="007150CA"/>
    <w:rsid w:val="00715158"/>
    <w:rsid w:val="00715AEE"/>
    <w:rsid w:val="00715F17"/>
    <w:rsid w:val="0071622D"/>
    <w:rsid w:val="007163A4"/>
    <w:rsid w:val="00716D13"/>
    <w:rsid w:val="00717AB1"/>
    <w:rsid w:val="00717CAF"/>
    <w:rsid w:val="007201D0"/>
    <w:rsid w:val="007210EB"/>
    <w:rsid w:val="00721D0D"/>
    <w:rsid w:val="00722FE1"/>
    <w:rsid w:val="007231E2"/>
    <w:rsid w:val="007237D0"/>
    <w:rsid w:val="00723E95"/>
    <w:rsid w:val="00723FFB"/>
    <w:rsid w:val="00724C80"/>
    <w:rsid w:val="007254DC"/>
    <w:rsid w:val="00726A7C"/>
    <w:rsid w:val="00726FBE"/>
    <w:rsid w:val="007271EC"/>
    <w:rsid w:val="00727493"/>
    <w:rsid w:val="00727DEB"/>
    <w:rsid w:val="00730616"/>
    <w:rsid w:val="00731269"/>
    <w:rsid w:val="00732726"/>
    <w:rsid w:val="0073286C"/>
    <w:rsid w:val="00732D81"/>
    <w:rsid w:val="00732E7D"/>
    <w:rsid w:val="00732FE1"/>
    <w:rsid w:val="00733DF8"/>
    <w:rsid w:val="007351A3"/>
    <w:rsid w:val="007357A0"/>
    <w:rsid w:val="007359EF"/>
    <w:rsid w:val="00735E11"/>
    <w:rsid w:val="0073665D"/>
    <w:rsid w:val="007368A8"/>
    <w:rsid w:val="00737CE9"/>
    <w:rsid w:val="00737EAA"/>
    <w:rsid w:val="007410ED"/>
    <w:rsid w:val="007415DE"/>
    <w:rsid w:val="00741CB1"/>
    <w:rsid w:val="00743B17"/>
    <w:rsid w:val="00744D5E"/>
    <w:rsid w:val="00745D90"/>
    <w:rsid w:val="007474DC"/>
    <w:rsid w:val="007502EB"/>
    <w:rsid w:val="0075122E"/>
    <w:rsid w:val="00751F8D"/>
    <w:rsid w:val="007520E7"/>
    <w:rsid w:val="00753E50"/>
    <w:rsid w:val="007542F4"/>
    <w:rsid w:val="0075501A"/>
    <w:rsid w:val="007551F2"/>
    <w:rsid w:val="007552F7"/>
    <w:rsid w:val="00755580"/>
    <w:rsid w:val="007567DE"/>
    <w:rsid w:val="00760106"/>
    <w:rsid w:val="00760284"/>
    <w:rsid w:val="00760768"/>
    <w:rsid w:val="00760915"/>
    <w:rsid w:val="00762BCC"/>
    <w:rsid w:val="0076315F"/>
    <w:rsid w:val="00764288"/>
    <w:rsid w:val="00764BE4"/>
    <w:rsid w:val="0076542B"/>
    <w:rsid w:val="007672BC"/>
    <w:rsid w:val="00767866"/>
    <w:rsid w:val="00770A91"/>
    <w:rsid w:val="00770B57"/>
    <w:rsid w:val="007716C7"/>
    <w:rsid w:val="00771800"/>
    <w:rsid w:val="00772078"/>
    <w:rsid w:val="0077240A"/>
    <w:rsid w:val="00772875"/>
    <w:rsid w:val="007734D2"/>
    <w:rsid w:val="007738E1"/>
    <w:rsid w:val="00773B45"/>
    <w:rsid w:val="00774737"/>
    <w:rsid w:val="00774C42"/>
    <w:rsid w:val="00775E2B"/>
    <w:rsid w:val="00776340"/>
    <w:rsid w:val="00781065"/>
    <w:rsid w:val="00781729"/>
    <w:rsid w:val="0078192C"/>
    <w:rsid w:val="00782B87"/>
    <w:rsid w:val="00782E91"/>
    <w:rsid w:val="00783193"/>
    <w:rsid w:val="007831AF"/>
    <w:rsid w:val="007837EE"/>
    <w:rsid w:val="00783A39"/>
    <w:rsid w:val="007857A7"/>
    <w:rsid w:val="00785EF3"/>
    <w:rsid w:val="007865E6"/>
    <w:rsid w:val="00787BAB"/>
    <w:rsid w:val="00791FF6"/>
    <w:rsid w:val="007923BD"/>
    <w:rsid w:val="00792455"/>
    <w:rsid w:val="00792A15"/>
    <w:rsid w:val="00792C50"/>
    <w:rsid w:val="007934BC"/>
    <w:rsid w:val="007949DC"/>
    <w:rsid w:val="00795238"/>
    <w:rsid w:val="00795D8C"/>
    <w:rsid w:val="00795E14"/>
    <w:rsid w:val="007960D7"/>
    <w:rsid w:val="00796576"/>
    <w:rsid w:val="00797739"/>
    <w:rsid w:val="00797B0E"/>
    <w:rsid w:val="00797BF6"/>
    <w:rsid w:val="00797C08"/>
    <w:rsid w:val="007A0A2F"/>
    <w:rsid w:val="007A19C9"/>
    <w:rsid w:val="007A1F27"/>
    <w:rsid w:val="007A2432"/>
    <w:rsid w:val="007A2C06"/>
    <w:rsid w:val="007A2F6F"/>
    <w:rsid w:val="007A3195"/>
    <w:rsid w:val="007A41FD"/>
    <w:rsid w:val="007A4ECD"/>
    <w:rsid w:val="007A5A1E"/>
    <w:rsid w:val="007A5F5C"/>
    <w:rsid w:val="007A61CE"/>
    <w:rsid w:val="007A62D9"/>
    <w:rsid w:val="007A6461"/>
    <w:rsid w:val="007A6534"/>
    <w:rsid w:val="007A7C90"/>
    <w:rsid w:val="007B0611"/>
    <w:rsid w:val="007B0CF9"/>
    <w:rsid w:val="007B146B"/>
    <w:rsid w:val="007B1A45"/>
    <w:rsid w:val="007B373B"/>
    <w:rsid w:val="007B3811"/>
    <w:rsid w:val="007B3A6D"/>
    <w:rsid w:val="007B3AE3"/>
    <w:rsid w:val="007B3BE4"/>
    <w:rsid w:val="007B3D8C"/>
    <w:rsid w:val="007B492E"/>
    <w:rsid w:val="007B4B03"/>
    <w:rsid w:val="007B55AB"/>
    <w:rsid w:val="007B6293"/>
    <w:rsid w:val="007B6F34"/>
    <w:rsid w:val="007B73C6"/>
    <w:rsid w:val="007C1956"/>
    <w:rsid w:val="007C31E6"/>
    <w:rsid w:val="007C3F3D"/>
    <w:rsid w:val="007C51BA"/>
    <w:rsid w:val="007C574E"/>
    <w:rsid w:val="007C69D1"/>
    <w:rsid w:val="007C7DC3"/>
    <w:rsid w:val="007D084C"/>
    <w:rsid w:val="007D151A"/>
    <w:rsid w:val="007D2194"/>
    <w:rsid w:val="007D2CE4"/>
    <w:rsid w:val="007D3D87"/>
    <w:rsid w:val="007D4ABB"/>
    <w:rsid w:val="007D5942"/>
    <w:rsid w:val="007D5AEF"/>
    <w:rsid w:val="007D65A5"/>
    <w:rsid w:val="007D6A3A"/>
    <w:rsid w:val="007D6C5F"/>
    <w:rsid w:val="007D773E"/>
    <w:rsid w:val="007D78F9"/>
    <w:rsid w:val="007E08CB"/>
    <w:rsid w:val="007E09DD"/>
    <w:rsid w:val="007E2D4A"/>
    <w:rsid w:val="007E473C"/>
    <w:rsid w:val="007E4A89"/>
    <w:rsid w:val="007E53D8"/>
    <w:rsid w:val="007E7666"/>
    <w:rsid w:val="007F1988"/>
    <w:rsid w:val="007F1ABC"/>
    <w:rsid w:val="007F200A"/>
    <w:rsid w:val="007F2803"/>
    <w:rsid w:val="007F310B"/>
    <w:rsid w:val="007F3C27"/>
    <w:rsid w:val="007F43E7"/>
    <w:rsid w:val="007F52FD"/>
    <w:rsid w:val="007F6B92"/>
    <w:rsid w:val="007F7189"/>
    <w:rsid w:val="00800057"/>
    <w:rsid w:val="008009CF"/>
    <w:rsid w:val="00801604"/>
    <w:rsid w:val="00803A7D"/>
    <w:rsid w:val="00803B22"/>
    <w:rsid w:val="00803E63"/>
    <w:rsid w:val="00804199"/>
    <w:rsid w:val="008045E5"/>
    <w:rsid w:val="00804AED"/>
    <w:rsid w:val="00804C45"/>
    <w:rsid w:val="0080596F"/>
    <w:rsid w:val="00806E51"/>
    <w:rsid w:val="00807226"/>
    <w:rsid w:val="008075AA"/>
    <w:rsid w:val="008078AB"/>
    <w:rsid w:val="00810700"/>
    <w:rsid w:val="0081081F"/>
    <w:rsid w:val="00814151"/>
    <w:rsid w:val="00814155"/>
    <w:rsid w:val="00814301"/>
    <w:rsid w:val="00814AB2"/>
    <w:rsid w:val="00815495"/>
    <w:rsid w:val="008157CB"/>
    <w:rsid w:val="0081714B"/>
    <w:rsid w:val="008174C5"/>
    <w:rsid w:val="00817647"/>
    <w:rsid w:val="008222B9"/>
    <w:rsid w:val="00822553"/>
    <w:rsid w:val="00823AA6"/>
    <w:rsid w:val="00824129"/>
    <w:rsid w:val="00824541"/>
    <w:rsid w:val="008245B8"/>
    <w:rsid w:val="00824601"/>
    <w:rsid w:val="00825CC0"/>
    <w:rsid w:val="00826570"/>
    <w:rsid w:val="00826C86"/>
    <w:rsid w:val="00827E5C"/>
    <w:rsid w:val="0083007E"/>
    <w:rsid w:val="0083072F"/>
    <w:rsid w:val="008324D7"/>
    <w:rsid w:val="00832932"/>
    <w:rsid w:val="00834055"/>
    <w:rsid w:val="00834571"/>
    <w:rsid w:val="008346DF"/>
    <w:rsid w:val="00834C75"/>
    <w:rsid w:val="00835017"/>
    <w:rsid w:val="00835390"/>
    <w:rsid w:val="00835D02"/>
    <w:rsid w:val="00835E4B"/>
    <w:rsid w:val="00837F12"/>
    <w:rsid w:val="008402F3"/>
    <w:rsid w:val="008411DB"/>
    <w:rsid w:val="00841F5A"/>
    <w:rsid w:val="00842141"/>
    <w:rsid w:val="00843B87"/>
    <w:rsid w:val="008452E2"/>
    <w:rsid w:val="00847E8E"/>
    <w:rsid w:val="00850506"/>
    <w:rsid w:val="00850E52"/>
    <w:rsid w:val="0085206B"/>
    <w:rsid w:val="00852154"/>
    <w:rsid w:val="0085263B"/>
    <w:rsid w:val="008528CF"/>
    <w:rsid w:val="00852B11"/>
    <w:rsid w:val="00852C6D"/>
    <w:rsid w:val="0085313E"/>
    <w:rsid w:val="00854F79"/>
    <w:rsid w:val="008558D5"/>
    <w:rsid w:val="0085595E"/>
    <w:rsid w:val="00855D29"/>
    <w:rsid w:val="00856591"/>
    <w:rsid w:val="00856EF6"/>
    <w:rsid w:val="008573F1"/>
    <w:rsid w:val="008576EC"/>
    <w:rsid w:val="00857F18"/>
    <w:rsid w:val="00863D41"/>
    <w:rsid w:val="00864EA6"/>
    <w:rsid w:val="00866795"/>
    <w:rsid w:val="0086684D"/>
    <w:rsid w:val="00866A76"/>
    <w:rsid w:val="00866E89"/>
    <w:rsid w:val="0086708B"/>
    <w:rsid w:val="00867128"/>
    <w:rsid w:val="00867B04"/>
    <w:rsid w:val="0087163D"/>
    <w:rsid w:val="00871F66"/>
    <w:rsid w:val="00871FCE"/>
    <w:rsid w:val="00873024"/>
    <w:rsid w:val="008739C7"/>
    <w:rsid w:val="008742E8"/>
    <w:rsid w:val="008744C9"/>
    <w:rsid w:val="008749D3"/>
    <w:rsid w:val="00874E82"/>
    <w:rsid w:val="00874FF4"/>
    <w:rsid w:val="008755BE"/>
    <w:rsid w:val="00875618"/>
    <w:rsid w:val="00875646"/>
    <w:rsid w:val="0087633E"/>
    <w:rsid w:val="00876D40"/>
    <w:rsid w:val="00877237"/>
    <w:rsid w:val="008775B8"/>
    <w:rsid w:val="00880312"/>
    <w:rsid w:val="00880888"/>
    <w:rsid w:val="00880C45"/>
    <w:rsid w:val="00881326"/>
    <w:rsid w:val="00882A73"/>
    <w:rsid w:val="00885276"/>
    <w:rsid w:val="00885304"/>
    <w:rsid w:val="00885967"/>
    <w:rsid w:val="008869AE"/>
    <w:rsid w:val="00887084"/>
    <w:rsid w:val="00890407"/>
    <w:rsid w:val="008918D7"/>
    <w:rsid w:val="00891E41"/>
    <w:rsid w:val="008938DD"/>
    <w:rsid w:val="00893D34"/>
    <w:rsid w:val="0089457A"/>
    <w:rsid w:val="00895ACF"/>
    <w:rsid w:val="00896125"/>
    <w:rsid w:val="0089670D"/>
    <w:rsid w:val="00896FE8"/>
    <w:rsid w:val="00897735"/>
    <w:rsid w:val="00897984"/>
    <w:rsid w:val="008A00F9"/>
    <w:rsid w:val="008A028A"/>
    <w:rsid w:val="008A2742"/>
    <w:rsid w:val="008A3209"/>
    <w:rsid w:val="008A3CC2"/>
    <w:rsid w:val="008A55BF"/>
    <w:rsid w:val="008A63B4"/>
    <w:rsid w:val="008A678B"/>
    <w:rsid w:val="008A6FAB"/>
    <w:rsid w:val="008A7E20"/>
    <w:rsid w:val="008B0E22"/>
    <w:rsid w:val="008B0EC9"/>
    <w:rsid w:val="008B1375"/>
    <w:rsid w:val="008B13BB"/>
    <w:rsid w:val="008B1852"/>
    <w:rsid w:val="008B1DC5"/>
    <w:rsid w:val="008B2156"/>
    <w:rsid w:val="008B3584"/>
    <w:rsid w:val="008B4869"/>
    <w:rsid w:val="008B4E57"/>
    <w:rsid w:val="008B5374"/>
    <w:rsid w:val="008B60D0"/>
    <w:rsid w:val="008B73A6"/>
    <w:rsid w:val="008C0199"/>
    <w:rsid w:val="008C0939"/>
    <w:rsid w:val="008C1C31"/>
    <w:rsid w:val="008C20E9"/>
    <w:rsid w:val="008C2491"/>
    <w:rsid w:val="008C2F4D"/>
    <w:rsid w:val="008C2FE2"/>
    <w:rsid w:val="008C36CD"/>
    <w:rsid w:val="008C47FE"/>
    <w:rsid w:val="008C4A23"/>
    <w:rsid w:val="008C4F2B"/>
    <w:rsid w:val="008C4FF6"/>
    <w:rsid w:val="008C52C3"/>
    <w:rsid w:val="008C52C6"/>
    <w:rsid w:val="008C6A9A"/>
    <w:rsid w:val="008D06C5"/>
    <w:rsid w:val="008D128F"/>
    <w:rsid w:val="008D13BF"/>
    <w:rsid w:val="008D19F8"/>
    <w:rsid w:val="008D1C2A"/>
    <w:rsid w:val="008D2461"/>
    <w:rsid w:val="008D2583"/>
    <w:rsid w:val="008D2A05"/>
    <w:rsid w:val="008D3774"/>
    <w:rsid w:val="008D59CC"/>
    <w:rsid w:val="008D5D30"/>
    <w:rsid w:val="008D77F2"/>
    <w:rsid w:val="008D7979"/>
    <w:rsid w:val="008E0539"/>
    <w:rsid w:val="008E070C"/>
    <w:rsid w:val="008E0B30"/>
    <w:rsid w:val="008E0EF6"/>
    <w:rsid w:val="008E128C"/>
    <w:rsid w:val="008E1354"/>
    <w:rsid w:val="008E135F"/>
    <w:rsid w:val="008E190D"/>
    <w:rsid w:val="008E1C08"/>
    <w:rsid w:val="008E360D"/>
    <w:rsid w:val="008E42D3"/>
    <w:rsid w:val="008E47C0"/>
    <w:rsid w:val="008E48E2"/>
    <w:rsid w:val="008E6264"/>
    <w:rsid w:val="008E6D55"/>
    <w:rsid w:val="008E72D6"/>
    <w:rsid w:val="008E7CEC"/>
    <w:rsid w:val="008F1415"/>
    <w:rsid w:val="008F1462"/>
    <w:rsid w:val="008F2E31"/>
    <w:rsid w:val="008F691F"/>
    <w:rsid w:val="008F7479"/>
    <w:rsid w:val="009010B5"/>
    <w:rsid w:val="009023D8"/>
    <w:rsid w:val="00903359"/>
    <w:rsid w:val="0090348A"/>
    <w:rsid w:val="009059FC"/>
    <w:rsid w:val="00905E8C"/>
    <w:rsid w:val="009060AE"/>
    <w:rsid w:val="009060B7"/>
    <w:rsid w:val="00907003"/>
    <w:rsid w:val="00910185"/>
    <w:rsid w:val="009101D3"/>
    <w:rsid w:val="00910B2B"/>
    <w:rsid w:val="009124E2"/>
    <w:rsid w:val="00915A2C"/>
    <w:rsid w:val="009172BD"/>
    <w:rsid w:val="0091762B"/>
    <w:rsid w:val="00917FA1"/>
    <w:rsid w:val="009201B9"/>
    <w:rsid w:val="009201E5"/>
    <w:rsid w:val="00920341"/>
    <w:rsid w:val="00920B00"/>
    <w:rsid w:val="00922590"/>
    <w:rsid w:val="00922E55"/>
    <w:rsid w:val="00923623"/>
    <w:rsid w:val="00926AE4"/>
    <w:rsid w:val="009274DE"/>
    <w:rsid w:val="00927A0B"/>
    <w:rsid w:val="00927BE9"/>
    <w:rsid w:val="00931C8D"/>
    <w:rsid w:val="00931DEF"/>
    <w:rsid w:val="00931EF5"/>
    <w:rsid w:val="00932CDF"/>
    <w:rsid w:val="00933E00"/>
    <w:rsid w:val="009352D8"/>
    <w:rsid w:val="00936074"/>
    <w:rsid w:val="0093711D"/>
    <w:rsid w:val="0093774F"/>
    <w:rsid w:val="009402EA"/>
    <w:rsid w:val="00941275"/>
    <w:rsid w:val="009414FB"/>
    <w:rsid w:val="0094199D"/>
    <w:rsid w:val="00942519"/>
    <w:rsid w:val="00942C1E"/>
    <w:rsid w:val="00942D28"/>
    <w:rsid w:val="009431C6"/>
    <w:rsid w:val="009436FD"/>
    <w:rsid w:val="00944C7C"/>
    <w:rsid w:val="00944D29"/>
    <w:rsid w:val="00944DD8"/>
    <w:rsid w:val="00944EB2"/>
    <w:rsid w:val="00944F84"/>
    <w:rsid w:val="00945358"/>
    <w:rsid w:val="00945FA1"/>
    <w:rsid w:val="00946468"/>
    <w:rsid w:val="00946E2C"/>
    <w:rsid w:val="00947CE6"/>
    <w:rsid w:val="00947D7D"/>
    <w:rsid w:val="0095027A"/>
    <w:rsid w:val="00950EDB"/>
    <w:rsid w:val="009513A0"/>
    <w:rsid w:val="009517A8"/>
    <w:rsid w:val="0095319B"/>
    <w:rsid w:val="00953F52"/>
    <w:rsid w:val="0095417B"/>
    <w:rsid w:val="009543F2"/>
    <w:rsid w:val="00954429"/>
    <w:rsid w:val="0095492E"/>
    <w:rsid w:val="00954C53"/>
    <w:rsid w:val="00955195"/>
    <w:rsid w:val="009552D6"/>
    <w:rsid w:val="009556BB"/>
    <w:rsid w:val="00955BBC"/>
    <w:rsid w:val="00955F6C"/>
    <w:rsid w:val="00956010"/>
    <w:rsid w:val="0095611F"/>
    <w:rsid w:val="00957300"/>
    <w:rsid w:val="009609F6"/>
    <w:rsid w:val="00961694"/>
    <w:rsid w:val="00961F28"/>
    <w:rsid w:val="009631DC"/>
    <w:rsid w:val="00963542"/>
    <w:rsid w:val="0096463D"/>
    <w:rsid w:val="009655C6"/>
    <w:rsid w:val="009668DF"/>
    <w:rsid w:val="00966C60"/>
    <w:rsid w:val="00966D36"/>
    <w:rsid w:val="0096715E"/>
    <w:rsid w:val="00967699"/>
    <w:rsid w:val="00967DAC"/>
    <w:rsid w:val="00970407"/>
    <w:rsid w:val="0097093B"/>
    <w:rsid w:val="00970F28"/>
    <w:rsid w:val="009710FA"/>
    <w:rsid w:val="00971D44"/>
    <w:rsid w:val="0097269D"/>
    <w:rsid w:val="00972BF3"/>
    <w:rsid w:val="00972C8B"/>
    <w:rsid w:val="0097301A"/>
    <w:rsid w:val="00973EEB"/>
    <w:rsid w:val="00974CDE"/>
    <w:rsid w:val="00975276"/>
    <w:rsid w:val="009756AD"/>
    <w:rsid w:val="00975704"/>
    <w:rsid w:val="00975D39"/>
    <w:rsid w:val="00975E90"/>
    <w:rsid w:val="009760E4"/>
    <w:rsid w:val="00976AB2"/>
    <w:rsid w:val="00976CD4"/>
    <w:rsid w:val="009807E8"/>
    <w:rsid w:val="0098097A"/>
    <w:rsid w:val="0098337A"/>
    <w:rsid w:val="00983B93"/>
    <w:rsid w:val="009847A8"/>
    <w:rsid w:val="00985DCC"/>
    <w:rsid w:val="0098705C"/>
    <w:rsid w:val="009876D3"/>
    <w:rsid w:val="00987A8D"/>
    <w:rsid w:val="00990AC6"/>
    <w:rsid w:val="009919A9"/>
    <w:rsid w:val="00991E13"/>
    <w:rsid w:val="00992BDF"/>
    <w:rsid w:val="00992FFC"/>
    <w:rsid w:val="00993645"/>
    <w:rsid w:val="00996097"/>
    <w:rsid w:val="009A0FD8"/>
    <w:rsid w:val="009A1765"/>
    <w:rsid w:val="009A202A"/>
    <w:rsid w:val="009A2182"/>
    <w:rsid w:val="009A21C1"/>
    <w:rsid w:val="009A2DAB"/>
    <w:rsid w:val="009A343C"/>
    <w:rsid w:val="009A3AD5"/>
    <w:rsid w:val="009A6A1C"/>
    <w:rsid w:val="009A6DAD"/>
    <w:rsid w:val="009A71DF"/>
    <w:rsid w:val="009A7DAB"/>
    <w:rsid w:val="009B1398"/>
    <w:rsid w:val="009B13BE"/>
    <w:rsid w:val="009B14F2"/>
    <w:rsid w:val="009B23D4"/>
    <w:rsid w:val="009B31F6"/>
    <w:rsid w:val="009B39C9"/>
    <w:rsid w:val="009B3D93"/>
    <w:rsid w:val="009B4327"/>
    <w:rsid w:val="009B50DD"/>
    <w:rsid w:val="009B5BE3"/>
    <w:rsid w:val="009B6D04"/>
    <w:rsid w:val="009B7565"/>
    <w:rsid w:val="009B76FF"/>
    <w:rsid w:val="009B7E31"/>
    <w:rsid w:val="009C0915"/>
    <w:rsid w:val="009C0D14"/>
    <w:rsid w:val="009C194A"/>
    <w:rsid w:val="009C1BF1"/>
    <w:rsid w:val="009C2575"/>
    <w:rsid w:val="009C2AF4"/>
    <w:rsid w:val="009C2FB5"/>
    <w:rsid w:val="009C3055"/>
    <w:rsid w:val="009C38A3"/>
    <w:rsid w:val="009C46C0"/>
    <w:rsid w:val="009C537A"/>
    <w:rsid w:val="009C59C7"/>
    <w:rsid w:val="009C656C"/>
    <w:rsid w:val="009C6E8F"/>
    <w:rsid w:val="009D0015"/>
    <w:rsid w:val="009D0589"/>
    <w:rsid w:val="009D0A68"/>
    <w:rsid w:val="009D1A4D"/>
    <w:rsid w:val="009D24DB"/>
    <w:rsid w:val="009D3368"/>
    <w:rsid w:val="009D3BF8"/>
    <w:rsid w:val="009D3F8E"/>
    <w:rsid w:val="009D6097"/>
    <w:rsid w:val="009D6120"/>
    <w:rsid w:val="009D725F"/>
    <w:rsid w:val="009D7AB3"/>
    <w:rsid w:val="009E1187"/>
    <w:rsid w:val="009E11D9"/>
    <w:rsid w:val="009E149C"/>
    <w:rsid w:val="009E26D2"/>
    <w:rsid w:val="009E2C29"/>
    <w:rsid w:val="009E3056"/>
    <w:rsid w:val="009E32DC"/>
    <w:rsid w:val="009E33EE"/>
    <w:rsid w:val="009E3D0A"/>
    <w:rsid w:val="009E4333"/>
    <w:rsid w:val="009E5F1E"/>
    <w:rsid w:val="009E618A"/>
    <w:rsid w:val="009E6F1A"/>
    <w:rsid w:val="009E7803"/>
    <w:rsid w:val="009F016E"/>
    <w:rsid w:val="009F0817"/>
    <w:rsid w:val="009F17C0"/>
    <w:rsid w:val="009F1876"/>
    <w:rsid w:val="009F2984"/>
    <w:rsid w:val="009F3316"/>
    <w:rsid w:val="009F3985"/>
    <w:rsid w:val="009F3A07"/>
    <w:rsid w:val="009F3CD3"/>
    <w:rsid w:val="009F51FE"/>
    <w:rsid w:val="009F5753"/>
    <w:rsid w:val="009F63F1"/>
    <w:rsid w:val="009F758A"/>
    <w:rsid w:val="009F7A9D"/>
    <w:rsid w:val="00A01310"/>
    <w:rsid w:val="00A027BB"/>
    <w:rsid w:val="00A02B60"/>
    <w:rsid w:val="00A02CCD"/>
    <w:rsid w:val="00A046F8"/>
    <w:rsid w:val="00A04A7D"/>
    <w:rsid w:val="00A04F0D"/>
    <w:rsid w:val="00A05E2A"/>
    <w:rsid w:val="00A069DD"/>
    <w:rsid w:val="00A06B99"/>
    <w:rsid w:val="00A07803"/>
    <w:rsid w:val="00A113C5"/>
    <w:rsid w:val="00A11FF1"/>
    <w:rsid w:val="00A12DF8"/>
    <w:rsid w:val="00A12DF9"/>
    <w:rsid w:val="00A131AE"/>
    <w:rsid w:val="00A13B64"/>
    <w:rsid w:val="00A13CCD"/>
    <w:rsid w:val="00A14478"/>
    <w:rsid w:val="00A171C8"/>
    <w:rsid w:val="00A1733D"/>
    <w:rsid w:val="00A17507"/>
    <w:rsid w:val="00A17EFC"/>
    <w:rsid w:val="00A209D7"/>
    <w:rsid w:val="00A20C70"/>
    <w:rsid w:val="00A20E2C"/>
    <w:rsid w:val="00A20F83"/>
    <w:rsid w:val="00A21A05"/>
    <w:rsid w:val="00A222C3"/>
    <w:rsid w:val="00A22B51"/>
    <w:rsid w:val="00A231D7"/>
    <w:rsid w:val="00A242C9"/>
    <w:rsid w:val="00A24348"/>
    <w:rsid w:val="00A246C1"/>
    <w:rsid w:val="00A26233"/>
    <w:rsid w:val="00A27075"/>
    <w:rsid w:val="00A273A2"/>
    <w:rsid w:val="00A276B3"/>
    <w:rsid w:val="00A30101"/>
    <w:rsid w:val="00A30167"/>
    <w:rsid w:val="00A30462"/>
    <w:rsid w:val="00A304D0"/>
    <w:rsid w:val="00A31544"/>
    <w:rsid w:val="00A31C1E"/>
    <w:rsid w:val="00A334D9"/>
    <w:rsid w:val="00A36D0C"/>
    <w:rsid w:val="00A374BF"/>
    <w:rsid w:val="00A377E3"/>
    <w:rsid w:val="00A37967"/>
    <w:rsid w:val="00A37BF6"/>
    <w:rsid w:val="00A37C60"/>
    <w:rsid w:val="00A414DA"/>
    <w:rsid w:val="00A41663"/>
    <w:rsid w:val="00A41C82"/>
    <w:rsid w:val="00A425AD"/>
    <w:rsid w:val="00A42CC4"/>
    <w:rsid w:val="00A448C5"/>
    <w:rsid w:val="00A45A2D"/>
    <w:rsid w:val="00A46261"/>
    <w:rsid w:val="00A46B2C"/>
    <w:rsid w:val="00A507AC"/>
    <w:rsid w:val="00A50D35"/>
    <w:rsid w:val="00A510EC"/>
    <w:rsid w:val="00A5144F"/>
    <w:rsid w:val="00A518D1"/>
    <w:rsid w:val="00A52BA3"/>
    <w:rsid w:val="00A5345A"/>
    <w:rsid w:val="00A53E13"/>
    <w:rsid w:val="00A5417D"/>
    <w:rsid w:val="00A5498A"/>
    <w:rsid w:val="00A54A4E"/>
    <w:rsid w:val="00A54C08"/>
    <w:rsid w:val="00A5528A"/>
    <w:rsid w:val="00A5561F"/>
    <w:rsid w:val="00A56915"/>
    <w:rsid w:val="00A56A54"/>
    <w:rsid w:val="00A57876"/>
    <w:rsid w:val="00A606CA"/>
    <w:rsid w:val="00A60A48"/>
    <w:rsid w:val="00A60CA9"/>
    <w:rsid w:val="00A61408"/>
    <w:rsid w:val="00A61907"/>
    <w:rsid w:val="00A6338A"/>
    <w:rsid w:val="00A63ECD"/>
    <w:rsid w:val="00A63F52"/>
    <w:rsid w:val="00A64179"/>
    <w:rsid w:val="00A642E3"/>
    <w:rsid w:val="00A646F3"/>
    <w:rsid w:val="00A64D14"/>
    <w:rsid w:val="00A652B9"/>
    <w:rsid w:val="00A65AAA"/>
    <w:rsid w:val="00A65C64"/>
    <w:rsid w:val="00A715BD"/>
    <w:rsid w:val="00A72292"/>
    <w:rsid w:val="00A72BAF"/>
    <w:rsid w:val="00A72C1D"/>
    <w:rsid w:val="00A72F46"/>
    <w:rsid w:val="00A732C1"/>
    <w:rsid w:val="00A748EC"/>
    <w:rsid w:val="00A75311"/>
    <w:rsid w:val="00A75E9A"/>
    <w:rsid w:val="00A75F14"/>
    <w:rsid w:val="00A76384"/>
    <w:rsid w:val="00A7714F"/>
    <w:rsid w:val="00A772D3"/>
    <w:rsid w:val="00A82521"/>
    <w:rsid w:val="00A83A6E"/>
    <w:rsid w:val="00A847D9"/>
    <w:rsid w:val="00A84814"/>
    <w:rsid w:val="00A84FB9"/>
    <w:rsid w:val="00A85541"/>
    <w:rsid w:val="00A85F59"/>
    <w:rsid w:val="00A86D71"/>
    <w:rsid w:val="00A87FF8"/>
    <w:rsid w:val="00A90091"/>
    <w:rsid w:val="00A90C12"/>
    <w:rsid w:val="00A917F3"/>
    <w:rsid w:val="00A91B70"/>
    <w:rsid w:val="00A9347F"/>
    <w:rsid w:val="00A93EB6"/>
    <w:rsid w:val="00A95A9B"/>
    <w:rsid w:val="00A96AED"/>
    <w:rsid w:val="00A96D8D"/>
    <w:rsid w:val="00A97350"/>
    <w:rsid w:val="00A9791D"/>
    <w:rsid w:val="00AA05DA"/>
    <w:rsid w:val="00AA0DB1"/>
    <w:rsid w:val="00AA1121"/>
    <w:rsid w:val="00AA1A3A"/>
    <w:rsid w:val="00AA1F3E"/>
    <w:rsid w:val="00AA38D0"/>
    <w:rsid w:val="00AA4348"/>
    <w:rsid w:val="00AA5C16"/>
    <w:rsid w:val="00AA5D70"/>
    <w:rsid w:val="00AA6AE0"/>
    <w:rsid w:val="00AA7502"/>
    <w:rsid w:val="00AB1241"/>
    <w:rsid w:val="00AB256C"/>
    <w:rsid w:val="00AB2976"/>
    <w:rsid w:val="00AB2E6D"/>
    <w:rsid w:val="00AB32DC"/>
    <w:rsid w:val="00AB35CA"/>
    <w:rsid w:val="00AB4026"/>
    <w:rsid w:val="00AB60F1"/>
    <w:rsid w:val="00AC0206"/>
    <w:rsid w:val="00AC05DA"/>
    <w:rsid w:val="00AC0F86"/>
    <w:rsid w:val="00AC1256"/>
    <w:rsid w:val="00AC2136"/>
    <w:rsid w:val="00AC2F56"/>
    <w:rsid w:val="00AC43AD"/>
    <w:rsid w:val="00AC4A9E"/>
    <w:rsid w:val="00AC72DA"/>
    <w:rsid w:val="00AC7807"/>
    <w:rsid w:val="00AC78EA"/>
    <w:rsid w:val="00AD034B"/>
    <w:rsid w:val="00AD145C"/>
    <w:rsid w:val="00AD2003"/>
    <w:rsid w:val="00AD2578"/>
    <w:rsid w:val="00AD289A"/>
    <w:rsid w:val="00AD29AD"/>
    <w:rsid w:val="00AD2AF0"/>
    <w:rsid w:val="00AD60A9"/>
    <w:rsid w:val="00AD6E58"/>
    <w:rsid w:val="00AD7B9F"/>
    <w:rsid w:val="00AE0422"/>
    <w:rsid w:val="00AE0F4B"/>
    <w:rsid w:val="00AE1326"/>
    <w:rsid w:val="00AE1545"/>
    <w:rsid w:val="00AE20F2"/>
    <w:rsid w:val="00AE3FC8"/>
    <w:rsid w:val="00AE43AF"/>
    <w:rsid w:val="00AE4538"/>
    <w:rsid w:val="00AE7C48"/>
    <w:rsid w:val="00AF0025"/>
    <w:rsid w:val="00AF02A6"/>
    <w:rsid w:val="00AF032C"/>
    <w:rsid w:val="00AF0861"/>
    <w:rsid w:val="00AF1515"/>
    <w:rsid w:val="00AF1902"/>
    <w:rsid w:val="00AF2435"/>
    <w:rsid w:val="00AF29D5"/>
    <w:rsid w:val="00AF3AA3"/>
    <w:rsid w:val="00AF4505"/>
    <w:rsid w:val="00AF50C3"/>
    <w:rsid w:val="00AF52BE"/>
    <w:rsid w:val="00AF5882"/>
    <w:rsid w:val="00AF6129"/>
    <w:rsid w:val="00AF618B"/>
    <w:rsid w:val="00AF61C7"/>
    <w:rsid w:val="00AF7BF2"/>
    <w:rsid w:val="00AF7C76"/>
    <w:rsid w:val="00AF7DA3"/>
    <w:rsid w:val="00AF7F3C"/>
    <w:rsid w:val="00B00124"/>
    <w:rsid w:val="00B0046D"/>
    <w:rsid w:val="00B00985"/>
    <w:rsid w:val="00B00F23"/>
    <w:rsid w:val="00B04016"/>
    <w:rsid w:val="00B0516F"/>
    <w:rsid w:val="00B053AE"/>
    <w:rsid w:val="00B0555A"/>
    <w:rsid w:val="00B06D51"/>
    <w:rsid w:val="00B074E6"/>
    <w:rsid w:val="00B101B8"/>
    <w:rsid w:val="00B1050F"/>
    <w:rsid w:val="00B12250"/>
    <w:rsid w:val="00B1339F"/>
    <w:rsid w:val="00B13519"/>
    <w:rsid w:val="00B137B3"/>
    <w:rsid w:val="00B148E6"/>
    <w:rsid w:val="00B15DDC"/>
    <w:rsid w:val="00B2062F"/>
    <w:rsid w:val="00B23569"/>
    <w:rsid w:val="00B23D07"/>
    <w:rsid w:val="00B2487D"/>
    <w:rsid w:val="00B24E60"/>
    <w:rsid w:val="00B25D9A"/>
    <w:rsid w:val="00B26747"/>
    <w:rsid w:val="00B26AC3"/>
    <w:rsid w:val="00B26ED8"/>
    <w:rsid w:val="00B271F6"/>
    <w:rsid w:val="00B27288"/>
    <w:rsid w:val="00B27585"/>
    <w:rsid w:val="00B30A07"/>
    <w:rsid w:val="00B31256"/>
    <w:rsid w:val="00B31367"/>
    <w:rsid w:val="00B335F2"/>
    <w:rsid w:val="00B34332"/>
    <w:rsid w:val="00B35386"/>
    <w:rsid w:val="00B359D1"/>
    <w:rsid w:val="00B365C9"/>
    <w:rsid w:val="00B36D04"/>
    <w:rsid w:val="00B36F86"/>
    <w:rsid w:val="00B378EA"/>
    <w:rsid w:val="00B411EF"/>
    <w:rsid w:val="00B42002"/>
    <w:rsid w:val="00B43272"/>
    <w:rsid w:val="00B437CC"/>
    <w:rsid w:val="00B438B0"/>
    <w:rsid w:val="00B44AC3"/>
    <w:rsid w:val="00B4558A"/>
    <w:rsid w:val="00B46BC1"/>
    <w:rsid w:val="00B47B1B"/>
    <w:rsid w:val="00B5167D"/>
    <w:rsid w:val="00B52395"/>
    <w:rsid w:val="00B536DA"/>
    <w:rsid w:val="00B545C3"/>
    <w:rsid w:val="00B549CB"/>
    <w:rsid w:val="00B55B14"/>
    <w:rsid w:val="00B55C25"/>
    <w:rsid w:val="00B56B81"/>
    <w:rsid w:val="00B56C8E"/>
    <w:rsid w:val="00B574F4"/>
    <w:rsid w:val="00B60E1F"/>
    <w:rsid w:val="00B62685"/>
    <w:rsid w:val="00B629E7"/>
    <w:rsid w:val="00B632BB"/>
    <w:rsid w:val="00B63BAE"/>
    <w:rsid w:val="00B640A2"/>
    <w:rsid w:val="00B64324"/>
    <w:rsid w:val="00B64C03"/>
    <w:rsid w:val="00B65F2B"/>
    <w:rsid w:val="00B66428"/>
    <w:rsid w:val="00B669EB"/>
    <w:rsid w:val="00B66FFD"/>
    <w:rsid w:val="00B6729B"/>
    <w:rsid w:val="00B67535"/>
    <w:rsid w:val="00B675B9"/>
    <w:rsid w:val="00B67649"/>
    <w:rsid w:val="00B70D3C"/>
    <w:rsid w:val="00B70E67"/>
    <w:rsid w:val="00B7181C"/>
    <w:rsid w:val="00B723EB"/>
    <w:rsid w:val="00B7261A"/>
    <w:rsid w:val="00B72782"/>
    <w:rsid w:val="00B7321F"/>
    <w:rsid w:val="00B7375D"/>
    <w:rsid w:val="00B75217"/>
    <w:rsid w:val="00B75B5C"/>
    <w:rsid w:val="00B76A42"/>
    <w:rsid w:val="00B8008C"/>
    <w:rsid w:val="00B8135E"/>
    <w:rsid w:val="00B81D91"/>
    <w:rsid w:val="00B82ABD"/>
    <w:rsid w:val="00B82E80"/>
    <w:rsid w:val="00B830EF"/>
    <w:rsid w:val="00B83746"/>
    <w:rsid w:val="00B84DE2"/>
    <w:rsid w:val="00B85F49"/>
    <w:rsid w:val="00B8667C"/>
    <w:rsid w:val="00B86E86"/>
    <w:rsid w:val="00B86F40"/>
    <w:rsid w:val="00B8748D"/>
    <w:rsid w:val="00B87E12"/>
    <w:rsid w:val="00B9093A"/>
    <w:rsid w:val="00B912BF"/>
    <w:rsid w:val="00B914D6"/>
    <w:rsid w:val="00B91669"/>
    <w:rsid w:val="00B920BB"/>
    <w:rsid w:val="00B9264B"/>
    <w:rsid w:val="00B92ECD"/>
    <w:rsid w:val="00B97736"/>
    <w:rsid w:val="00B97862"/>
    <w:rsid w:val="00BA0E1F"/>
    <w:rsid w:val="00BA1530"/>
    <w:rsid w:val="00BA302D"/>
    <w:rsid w:val="00BA3B9B"/>
    <w:rsid w:val="00BA4977"/>
    <w:rsid w:val="00BA4D1F"/>
    <w:rsid w:val="00BA56AB"/>
    <w:rsid w:val="00BA5EA5"/>
    <w:rsid w:val="00BA63EB"/>
    <w:rsid w:val="00BA6925"/>
    <w:rsid w:val="00BA6AC7"/>
    <w:rsid w:val="00BA70F4"/>
    <w:rsid w:val="00BA7379"/>
    <w:rsid w:val="00BA7516"/>
    <w:rsid w:val="00BA78F6"/>
    <w:rsid w:val="00BA7B2D"/>
    <w:rsid w:val="00BB010D"/>
    <w:rsid w:val="00BB1576"/>
    <w:rsid w:val="00BB1D2B"/>
    <w:rsid w:val="00BB37FC"/>
    <w:rsid w:val="00BB3975"/>
    <w:rsid w:val="00BB4DF8"/>
    <w:rsid w:val="00BB52E8"/>
    <w:rsid w:val="00BB5DEC"/>
    <w:rsid w:val="00BB6A78"/>
    <w:rsid w:val="00BB6B06"/>
    <w:rsid w:val="00BC013A"/>
    <w:rsid w:val="00BC0215"/>
    <w:rsid w:val="00BC1370"/>
    <w:rsid w:val="00BC187F"/>
    <w:rsid w:val="00BC1A78"/>
    <w:rsid w:val="00BC44E5"/>
    <w:rsid w:val="00BC53D1"/>
    <w:rsid w:val="00BC6210"/>
    <w:rsid w:val="00BC6E5A"/>
    <w:rsid w:val="00BD0234"/>
    <w:rsid w:val="00BD1604"/>
    <w:rsid w:val="00BD16B7"/>
    <w:rsid w:val="00BD2964"/>
    <w:rsid w:val="00BD3012"/>
    <w:rsid w:val="00BD3094"/>
    <w:rsid w:val="00BD324A"/>
    <w:rsid w:val="00BD3340"/>
    <w:rsid w:val="00BD37DE"/>
    <w:rsid w:val="00BD3999"/>
    <w:rsid w:val="00BD3FB6"/>
    <w:rsid w:val="00BD6488"/>
    <w:rsid w:val="00BD7A73"/>
    <w:rsid w:val="00BE0A95"/>
    <w:rsid w:val="00BE18F4"/>
    <w:rsid w:val="00BE3E9F"/>
    <w:rsid w:val="00BE4E2B"/>
    <w:rsid w:val="00BE5B1C"/>
    <w:rsid w:val="00BE60FA"/>
    <w:rsid w:val="00BE79C8"/>
    <w:rsid w:val="00BF087C"/>
    <w:rsid w:val="00BF0E0D"/>
    <w:rsid w:val="00BF12EA"/>
    <w:rsid w:val="00BF187B"/>
    <w:rsid w:val="00BF231B"/>
    <w:rsid w:val="00BF2BC5"/>
    <w:rsid w:val="00BF4318"/>
    <w:rsid w:val="00BF48E8"/>
    <w:rsid w:val="00BF4F11"/>
    <w:rsid w:val="00BF5301"/>
    <w:rsid w:val="00BF565F"/>
    <w:rsid w:val="00BF5DB5"/>
    <w:rsid w:val="00BF670D"/>
    <w:rsid w:val="00BF6A6F"/>
    <w:rsid w:val="00BF6E12"/>
    <w:rsid w:val="00BF75F7"/>
    <w:rsid w:val="00BF7AD8"/>
    <w:rsid w:val="00C00D99"/>
    <w:rsid w:val="00C013FD"/>
    <w:rsid w:val="00C01DFA"/>
    <w:rsid w:val="00C03B1C"/>
    <w:rsid w:val="00C03D8C"/>
    <w:rsid w:val="00C04E73"/>
    <w:rsid w:val="00C05265"/>
    <w:rsid w:val="00C05EAD"/>
    <w:rsid w:val="00C05ED5"/>
    <w:rsid w:val="00C0733D"/>
    <w:rsid w:val="00C07DE7"/>
    <w:rsid w:val="00C10370"/>
    <w:rsid w:val="00C123B5"/>
    <w:rsid w:val="00C1329F"/>
    <w:rsid w:val="00C143C8"/>
    <w:rsid w:val="00C14995"/>
    <w:rsid w:val="00C14AF4"/>
    <w:rsid w:val="00C15648"/>
    <w:rsid w:val="00C15807"/>
    <w:rsid w:val="00C15BD3"/>
    <w:rsid w:val="00C16041"/>
    <w:rsid w:val="00C16840"/>
    <w:rsid w:val="00C168F0"/>
    <w:rsid w:val="00C1780F"/>
    <w:rsid w:val="00C17D39"/>
    <w:rsid w:val="00C213AB"/>
    <w:rsid w:val="00C21744"/>
    <w:rsid w:val="00C22468"/>
    <w:rsid w:val="00C239E1"/>
    <w:rsid w:val="00C24AA2"/>
    <w:rsid w:val="00C25A70"/>
    <w:rsid w:val="00C3061E"/>
    <w:rsid w:val="00C30661"/>
    <w:rsid w:val="00C310EC"/>
    <w:rsid w:val="00C3122E"/>
    <w:rsid w:val="00C3127B"/>
    <w:rsid w:val="00C313B0"/>
    <w:rsid w:val="00C3174C"/>
    <w:rsid w:val="00C3228D"/>
    <w:rsid w:val="00C3281F"/>
    <w:rsid w:val="00C331F4"/>
    <w:rsid w:val="00C33697"/>
    <w:rsid w:val="00C34BBD"/>
    <w:rsid w:val="00C34C65"/>
    <w:rsid w:val="00C35CD2"/>
    <w:rsid w:val="00C36729"/>
    <w:rsid w:val="00C37615"/>
    <w:rsid w:val="00C40B61"/>
    <w:rsid w:val="00C41A03"/>
    <w:rsid w:val="00C41C99"/>
    <w:rsid w:val="00C42E47"/>
    <w:rsid w:val="00C43FAE"/>
    <w:rsid w:val="00C447E6"/>
    <w:rsid w:val="00C44B5C"/>
    <w:rsid w:val="00C46162"/>
    <w:rsid w:val="00C46839"/>
    <w:rsid w:val="00C46B4C"/>
    <w:rsid w:val="00C470A4"/>
    <w:rsid w:val="00C47726"/>
    <w:rsid w:val="00C47B02"/>
    <w:rsid w:val="00C51860"/>
    <w:rsid w:val="00C51A03"/>
    <w:rsid w:val="00C51A6E"/>
    <w:rsid w:val="00C53B82"/>
    <w:rsid w:val="00C53E1F"/>
    <w:rsid w:val="00C53EB9"/>
    <w:rsid w:val="00C5419A"/>
    <w:rsid w:val="00C548B7"/>
    <w:rsid w:val="00C56731"/>
    <w:rsid w:val="00C569DB"/>
    <w:rsid w:val="00C56C7E"/>
    <w:rsid w:val="00C579BE"/>
    <w:rsid w:val="00C57B83"/>
    <w:rsid w:val="00C57D54"/>
    <w:rsid w:val="00C60228"/>
    <w:rsid w:val="00C605FC"/>
    <w:rsid w:val="00C61BDC"/>
    <w:rsid w:val="00C62559"/>
    <w:rsid w:val="00C630F2"/>
    <w:rsid w:val="00C641CA"/>
    <w:rsid w:val="00C64B36"/>
    <w:rsid w:val="00C64DF9"/>
    <w:rsid w:val="00C661FE"/>
    <w:rsid w:val="00C6624E"/>
    <w:rsid w:val="00C7063B"/>
    <w:rsid w:val="00C72220"/>
    <w:rsid w:val="00C72799"/>
    <w:rsid w:val="00C735FE"/>
    <w:rsid w:val="00C74429"/>
    <w:rsid w:val="00C75C57"/>
    <w:rsid w:val="00C767A7"/>
    <w:rsid w:val="00C7767A"/>
    <w:rsid w:val="00C77CBE"/>
    <w:rsid w:val="00C803CB"/>
    <w:rsid w:val="00C812B0"/>
    <w:rsid w:val="00C8198E"/>
    <w:rsid w:val="00C83814"/>
    <w:rsid w:val="00C83B11"/>
    <w:rsid w:val="00C84A03"/>
    <w:rsid w:val="00C84DEE"/>
    <w:rsid w:val="00C84F3F"/>
    <w:rsid w:val="00C85184"/>
    <w:rsid w:val="00C8547D"/>
    <w:rsid w:val="00C85C58"/>
    <w:rsid w:val="00C86291"/>
    <w:rsid w:val="00C86A9F"/>
    <w:rsid w:val="00C87554"/>
    <w:rsid w:val="00C876FB"/>
    <w:rsid w:val="00C87ACB"/>
    <w:rsid w:val="00C904B9"/>
    <w:rsid w:val="00C90B46"/>
    <w:rsid w:val="00C90D0C"/>
    <w:rsid w:val="00C90DA4"/>
    <w:rsid w:val="00C9179D"/>
    <w:rsid w:val="00C92085"/>
    <w:rsid w:val="00C92107"/>
    <w:rsid w:val="00C93200"/>
    <w:rsid w:val="00C93B24"/>
    <w:rsid w:val="00C94BA2"/>
    <w:rsid w:val="00C955A0"/>
    <w:rsid w:val="00C95B54"/>
    <w:rsid w:val="00C96796"/>
    <w:rsid w:val="00C97E83"/>
    <w:rsid w:val="00CA12E4"/>
    <w:rsid w:val="00CA2909"/>
    <w:rsid w:val="00CA3536"/>
    <w:rsid w:val="00CA37D2"/>
    <w:rsid w:val="00CA3DE9"/>
    <w:rsid w:val="00CA44F5"/>
    <w:rsid w:val="00CA4867"/>
    <w:rsid w:val="00CA4BEA"/>
    <w:rsid w:val="00CA4DC0"/>
    <w:rsid w:val="00CA59D1"/>
    <w:rsid w:val="00CA5AAE"/>
    <w:rsid w:val="00CA5CC3"/>
    <w:rsid w:val="00CA628B"/>
    <w:rsid w:val="00CA6BFD"/>
    <w:rsid w:val="00CA6F0D"/>
    <w:rsid w:val="00CA75D9"/>
    <w:rsid w:val="00CA7C49"/>
    <w:rsid w:val="00CB1B71"/>
    <w:rsid w:val="00CB1C33"/>
    <w:rsid w:val="00CB1F67"/>
    <w:rsid w:val="00CB2AB4"/>
    <w:rsid w:val="00CB31DA"/>
    <w:rsid w:val="00CB32FE"/>
    <w:rsid w:val="00CB3754"/>
    <w:rsid w:val="00CB3959"/>
    <w:rsid w:val="00CB4930"/>
    <w:rsid w:val="00CB52B6"/>
    <w:rsid w:val="00CB6F57"/>
    <w:rsid w:val="00CB711B"/>
    <w:rsid w:val="00CB76B4"/>
    <w:rsid w:val="00CB7F7F"/>
    <w:rsid w:val="00CC0125"/>
    <w:rsid w:val="00CC0DA2"/>
    <w:rsid w:val="00CC0E87"/>
    <w:rsid w:val="00CC2333"/>
    <w:rsid w:val="00CC2EBF"/>
    <w:rsid w:val="00CC384E"/>
    <w:rsid w:val="00CC3B25"/>
    <w:rsid w:val="00CC403E"/>
    <w:rsid w:val="00CC415A"/>
    <w:rsid w:val="00CC5F11"/>
    <w:rsid w:val="00CC6011"/>
    <w:rsid w:val="00CC65C3"/>
    <w:rsid w:val="00CC6F9A"/>
    <w:rsid w:val="00CC7326"/>
    <w:rsid w:val="00CD0581"/>
    <w:rsid w:val="00CD0CE9"/>
    <w:rsid w:val="00CD159A"/>
    <w:rsid w:val="00CD2825"/>
    <w:rsid w:val="00CD2C41"/>
    <w:rsid w:val="00CD3463"/>
    <w:rsid w:val="00CD36C2"/>
    <w:rsid w:val="00CD53E2"/>
    <w:rsid w:val="00CD6201"/>
    <w:rsid w:val="00CD72A8"/>
    <w:rsid w:val="00CD7586"/>
    <w:rsid w:val="00CD782F"/>
    <w:rsid w:val="00CE2350"/>
    <w:rsid w:val="00CE374A"/>
    <w:rsid w:val="00CE53C4"/>
    <w:rsid w:val="00CE585F"/>
    <w:rsid w:val="00CF2584"/>
    <w:rsid w:val="00CF2784"/>
    <w:rsid w:val="00CF2B32"/>
    <w:rsid w:val="00CF4FE6"/>
    <w:rsid w:val="00CF50DE"/>
    <w:rsid w:val="00CF57DD"/>
    <w:rsid w:val="00CF7077"/>
    <w:rsid w:val="00CF70E7"/>
    <w:rsid w:val="00CF74D9"/>
    <w:rsid w:val="00D0038E"/>
    <w:rsid w:val="00D01663"/>
    <w:rsid w:val="00D01ADA"/>
    <w:rsid w:val="00D02462"/>
    <w:rsid w:val="00D02D5F"/>
    <w:rsid w:val="00D0368F"/>
    <w:rsid w:val="00D037CB"/>
    <w:rsid w:val="00D03C04"/>
    <w:rsid w:val="00D06092"/>
    <w:rsid w:val="00D06A61"/>
    <w:rsid w:val="00D06E96"/>
    <w:rsid w:val="00D07215"/>
    <w:rsid w:val="00D102AF"/>
    <w:rsid w:val="00D109C6"/>
    <w:rsid w:val="00D1138B"/>
    <w:rsid w:val="00D1147B"/>
    <w:rsid w:val="00D11492"/>
    <w:rsid w:val="00D11BB4"/>
    <w:rsid w:val="00D12522"/>
    <w:rsid w:val="00D12706"/>
    <w:rsid w:val="00D12868"/>
    <w:rsid w:val="00D13234"/>
    <w:rsid w:val="00D13B13"/>
    <w:rsid w:val="00D14F9A"/>
    <w:rsid w:val="00D16E90"/>
    <w:rsid w:val="00D17496"/>
    <w:rsid w:val="00D17564"/>
    <w:rsid w:val="00D17A1F"/>
    <w:rsid w:val="00D202BF"/>
    <w:rsid w:val="00D208C7"/>
    <w:rsid w:val="00D21E87"/>
    <w:rsid w:val="00D220A7"/>
    <w:rsid w:val="00D23F04"/>
    <w:rsid w:val="00D2424E"/>
    <w:rsid w:val="00D2436D"/>
    <w:rsid w:val="00D24FF3"/>
    <w:rsid w:val="00D27238"/>
    <w:rsid w:val="00D27385"/>
    <w:rsid w:val="00D27B5A"/>
    <w:rsid w:val="00D30C20"/>
    <w:rsid w:val="00D312EF"/>
    <w:rsid w:val="00D3175B"/>
    <w:rsid w:val="00D3202C"/>
    <w:rsid w:val="00D32E48"/>
    <w:rsid w:val="00D332FA"/>
    <w:rsid w:val="00D34145"/>
    <w:rsid w:val="00D34710"/>
    <w:rsid w:val="00D34C86"/>
    <w:rsid w:val="00D34F46"/>
    <w:rsid w:val="00D35A30"/>
    <w:rsid w:val="00D35AEB"/>
    <w:rsid w:val="00D41F7F"/>
    <w:rsid w:val="00D4264E"/>
    <w:rsid w:val="00D42A9C"/>
    <w:rsid w:val="00D434D3"/>
    <w:rsid w:val="00D4477F"/>
    <w:rsid w:val="00D44B14"/>
    <w:rsid w:val="00D45080"/>
    <w:rsid w:val="00D46B48"/>
    <w:rsid w:val="00D46E6B"/>
    <w:rsid w:val="00D50897"/>
    <w:rsid w:val="00D51632"/>
    <w:rsid w:val="00D53218"/>
    <w:rsid w:val="00D53A68"/>
    <w:rsid w:val="00D53D71"/>
    <w:rsid w:val="00D5414A"/>
    <w:rsid w:val="00D54365"/>
    <w:rsid w:val="00D544D5"/>
    <w:rsid w:val="00D554F8"/>
    <w:rsid w:val="00D55F9C"/>
    <w:rsid w:val="00D5708F"/>
    <w:rsid w:val="00D576BF"/>
    <w:rsid w:val="00D61A26"/>
    <w:rsid w:val="00D62973"/>
    <w:rsid w:val="00D63464"/>
    <w:rsid w:val="00D63AA8"/>
    <w:rsid w:val="00D63E38"/>
    <w:rsid w:val="00D63FCF"/>
    <w:rsid w:val="00D64B85"/>
    <w:rsid w:val="00D65FA8"/>
    <w:rsid w:val="00D66D84"/>
    <w:rsid w:val="00D67256"/>
    <w:rsid w:val="00D709CD"/>
    <w:rsid w:val="00D7175D"/>
    <w:rsid w:val="00D718DB"/>
    <w:rsid w:val="00D71B42"/>
    <w:rsid w:val="00D71D75"/>
    <w:rsid w:val="00D73AF6"/>
    <w:rsid w:val="00D73CB5"/>
    <w:rsid w:val="00D74378"/>
    <w:rsid w:val="00D74611"/>
    <w:rsid w:val="00D74D90"/>
    <w:rsid w:val="00D75091"/>
    <w:rsid w:val="00D75EE5"/>
    <w:rsid w:val="00D76027"/>
    <w:rsid w:val="00D76DB8"/>
    <w:rsid w:val="00D77813"/>
    <w:rsid w:val="00D77C67"/>
    <w:rsid w:val="00D77C68"/>
    <w:rsid w:val="00D80C4F"/>
    <w:rsid w:val="00D8120D"/>
    <w:rsid w:val="00D81DB1"/>
    <w:rsid w:val="00D81E8E"/>
    <w:rsid w:val="00D827C2"/>
    <w:rsid w:val="00D82E0E"/>
    <w:rsid w:val="00D843C0"/>
    <w:rsid w:val="00D84792"/>
    <w:rsid w:val="00D85A3E"/>
    <w:rsid w:val="00D8665F"/>
    <w:rsid w:val="00D86791"/>
    <w:rsid w:val="00D86D3D"/>
    <w:rsid w:val="00D873F1"/>
    <w:rsid w:val="00D90871"/>
    <w:rsid w:val="00D909B1"/>
    <w:rsid w:val="00D91049"/>
    <w:rsid w:val="00D932B2"/>
    <w:rsid w:val="00D939F6"/>
    <w:rsid w:val="00D94C32"/>
    <w:rsid w:val="00D95557"/>
    <w:rsid w:val="00D956F3"/>
    <w:rsid w:val="00D95D86"/>
    <w:rsid w:val="00D96BEE"/>
    <w:rsid w:val="00DA1D1F"/>
    <w:rsid w:val="00DA3507"/>
    <w:rsid w:val="00DA3A92"/>
    <w:rsid w:val="00DA400B"/>
    <w:rsid w:val="00DA4797"/>
    <w:rsid w:val="00DA7987"/>
    <w:rsid w:val="00DA7BBD"/>
    <w:rsid w:val="00DB0333"/>
    <w:rsid w:val="00DB1457"/>
    <w:rsid w:val="00DB19FB"/>
    <w:rsid w:val="00DB23EE"/>
    <w:rsid w:val="00DB4C81"/>
    <w:rsid w:val="00DB4EB2"/>
    <w:rsid w:val="00DB586D"/>
    <w:rsid w:val="00DB751E"/>
    <w:rsid w:val="00DC031A"/>
    <w:rsid w:val="00DC2170"/>
    <w:rsid w:val="00DC2173"/>
    <w:rsid w:val="00DC2FF7"/>
    <w:rsid w:val="00DC3D71"/>
    <w:rsid w:val="00DC4A0A"/>
    <w:rsid w:val="00DC5ECC"/>
    <w:rsid w:val="00DC5F62"/>
    <w:rsid w:val="00DC6073"/>
    <w:rsid w:val="00DC619D"/>
    <w:rsid w:val="00DC6B5E"/>
    <w:rsid w:val="00DC74CB"/>
    <w:rsid w:val="00DC7895"/>
    <w:rsid w:val="00DC7D43"/>
    <w:rsid w:val="00DC7D4F"/>
    <w:rsid w:val="00DD0432"/>
    <w:rsid w:val="00DD09D8"/>
    <w:rsid w:val="00DD2667"/>
    <w:rsid w:val="00DD53CA"/>
    <w:rsid w:val="00DD54E2"/>
    <w:rsid w:val="00DD60E7"/>
    <w:rsid w:val="00DD71A6"/>
    <w:rsid w:val="00DE030F"/>
    <w:rsid w:val="00DE0AA4"/>
    <w:rsid w:val="00DE2568"/>
    <w:rsid w:val="00DE2CE8"/>
    <w:rsid w:val="00DE2FDF"/>
    <w:rsid w:val="00DE4286"/>
    <w:rsid w:val="00DE4C00"/>
    <w:rsid w:val="00DF07D2"/>
    <w:rsid w:val="00DF0C01"/>
    <w:rsid w:val="00DF1954"/>
    <w:rsid w:val="00DF1D4C"/>
    <w:rsid w:val="00DF1DF6"/>
    <w:rsid w:val="00DF271E"/>
    <w:rsid w:val="00DF3E50"/>
    <w:rsid w:val="00DF57E0"/>
    <w:rsid w:val="00DF5ACC"/>
    <w:rsid w:val="00DF6B1B"/>
    <w:rsid w:val="00DF6DB2"/>
    <w:rsid w:val="00DF6F6B"/>
    <w:rsid w:val="00DF75D7"/>
    <w:rsid w:val="00DF7654"/>
    <w:rsid w:val="00DF7B7C"/>
    <w:rsid w:val="00DF7C61"/>
    <w:rsid w:val="00E00285"/>
    <w:rsid w:val="00E00BE2"/>
    <w:rsid w:val="00E00F66"/>
    <w:rsid w:val="00E0109F"/>
    <w:rsid w:val="00E016E3"/>
    <w:rsid w:val="00E01CFA"/>
    <w:rsid w:val="00E01FFC"/>
    <w:rsid w:val="00E02167"/>
    <w:rsid w:val="00E02199"/>
    <w:rsid w:val="00E023EA"/>
    <w:rsid w:val="00E03C01"/>
    <w:rsid w:val="00E0425F"/>
    <w:rsid w:val="00E056EC"/>
    <w:rsid w:val="00E05D7D"/>
    <w:rsid w:val="00E062FB"/>
    <w:rsid w:val="00E069BF"/>
    <w:rsid w:val="00E10A6C"/>
    <w:rsid w:val="00E10B05"/>
    <w:rsid w:val="00E10FC4"/>
    <w:rsid w:val="00E1190A"/>
    <w:rsid w:val="00E1215C"/>
    <w:rsid w:val="00E12FDA"/>
    <w:rsid w:val="00E13387"/>
    <w:rsid w:val="00E13BD1"/>
    <w:rsid w:val="00E144C7"/>
    <w:rsid w:val="00E15FF9"/>
    <w:rsid w:val="00E164C8"/>
    <w:rsid w:val="00E17141"/>
    <w:rsid w:val="00E1728D"/>
    <w:rsid w:val="00E17302"/>
    <w:rsid w:val="00E178CE"/>
    <w:rsid w:val="00E17932"/>
    <w:rsid w:val="00E17B88"/>
    <w:rsid w:val="00E2034A"/>
    <w:rsid w:val="00E21C51"/>
    <w:rsid w:val="00E21F36"/>
    <w:rsid w:val="00E22E93"/>
    <w:rsid w:val="00E23DD8"/>
    <w:rsid w:val="00E24E40"/>
    <w:rsid w:val="00E24F54"/>
    <w:rsid w:val="00E2523B"/>
    <w:rsid w:val="00E257E9"/>
    <w:rsid w:val="00E26E36"/>
    <w:rsid w:val="00E2713E"/>
    <w:rsid w:val="00E2717F"/>
    <w:rsid w:val="00E30508"/>
    <w:rsid w:val="00E30D67"/>
    <w:rsid w:val="00E30F65"/>
    <w:rsid w:val="00E3188C"/>
    <w:rsid w:val="00E3209B"/>
    <w:rsid w:val="00E32903"/>
    <w:rsid w:val="00E332C2"/>
    <w:rsid w:val="00E33965"/>
    <w:rsid w:val="00E344DC"/>
    <w:rsid w:val="00E35294"/>
    <w:rsid w:val="00E403F1"/>
    <w:rsid w:val="00E409EA"/>
    <w:rsid w:val="00E419BC"/>
    <w:rsid w:val="00E42A11"/>
    <w:rsid w:val="00E43227"/>
    <w:rsid w:val="00E43238"/>
    <w:rsid w:val="00E44D67"/>
    <w:rsid w:val="00E45447"/>
    <w:rsid w:val="00E46105"/>
    <w:rsid w:val="00E46A9D"/>
    <w:rsid w:val="00E46E71"/>
    <w:rsid w:val="00E46EE7"/>
    <w:rsid w:val="00E4705D"/>
    <w:rsid w:val="00E47647"/>
    <w:rsid w:val="00E47881"/>
    <w:rsid w:val="00E535B5"/>
    <w:rsid w:val="00E54266"/>
    <w:rsid w:val="00E54727"/>
    <w:rsid w:val="00E54A77"/>
    <w:rsid w:val="00E550C3"/>
    <w:rsid w:val="00E55635"/>
    <w:rsid w:val="00E5673C"/>
    <w:rsid w:val="00E569BC"/>
    <w:rsid w:val="00E57A18"/>
    <w:rsid w:val="00E57A26"/>
    <w:rsid w:val="00E6059B"/>
    <w:rsid w:val="00E63C17"/>
    <w:rsid w:val="00E63DBA"/>
    <w:rsid w:val="00E64589"/>
    <w:rsid w:val="00E6511C"/>
    <w:rsid w:val="00E66F6B"/>
    <w:rsid w:val="00E67AB2"/>
    <w:rsid w:val="00E7259F"/>
    <w:rsid w:val="00E7296B"/>
    <w:rsid w:val="00E73387"/>
    <w:rsid w:val="00E73460"/>
    <w:rsid w:val="00E7365F"/>
    <w:rsid w:val="00E73CD6"/>
    <w:rsid w:val="00E74E2D"/>
    <w:rsid w:val="00E74FF4"/>
    <w:rsid w:val="00E75151"/>
    <w:rsid w:val="00E754B2"/>
    <w:rsid w:val="00E770DB"/>
    <w:rsid w:val="00E77417"/>
    <w:rsid w:val="00E80938"/>
    <w:rsid w:val="00E81B89"/>
    <w:rsid w:val="00E83227"/>
    <w:rsid w:val="00E847DA"/>
    <w:rsid w:val="00E862BD"/>
    <w:rsid w:val="00E863C9"/>
    <w:rsid w:val="00E8644F"/>
    <w:rsid w:val="00E86AB9"/>
    <w:rsid w:val="00E878B8"/>
    <w:rsid w:val="00E87C3D"/>
    <w:rsid w:val="00E90435"/>
    <w:rsid w:val="00E90A60"/>
    <w:rsid w:val="00E91A5C"/>
    <w:rsid w:val="00E92011"/>
    <w:rsid w:val="00E92C9A"/>
    <w:rsid w:val="00E92EFF"/>
    <w:rsid w:val="00E93824"/>
    <w:rsid w:val="00E94008"/>
    <w:rsid w:val="00E94E00"/>
    <w:rsid w:val="00E94ED5"/>
    <w:rsid w:val="00E96221"/>
    <w:rsid w:val="00E964F8"/>
    <w:rsid w:val="00E967A5"/>
    <w:rsid w:val="00E97454"/>
    <w:rsid w:val="00EA065B"/>
    <w:rsid w:val="00EA0BCC"/>
    <w:rsid w:val="00EA1A42"/>
    <w:rsid w:val="00EA3B7D"/>
    <w:rsid w:val="00EA3F43"/>
    <w:rsid w:val="00EA44F9"/>
    <w:rsid w:val="00EA485D"/>
    <w:rsid w:val="00EA5746"/>
    <w:rsid w:val="00EA578A"/>
    <w:rsid w:val="00EA57A1"/>
    <w:rsid w:val="00EA5DFB"/>
    <w:rsid w:val="00EA67D3"/>
    <w:rsid w:val="00EA7260"/>
    <w:rsid w:val="00EA773C"/>
    <w:rsid w:val="00EA7A97"/>
    <w:rsid w:val="00EB19D0"/>
    <w:rsid w:val="00EB1F41"/>
    <w:rsid w:val="00EB2C22"/>
    <w:rsid w:val="00EB3432"/>
    <w:rsid w:val="00EB3A8C"/>
    <w:rsid w:val="00EB3FB7"/>
    <w:rsid w:val="00EB47FE"/>
    <w:rsid w:val="00EB4C87"/>
    <w:rsid w:val="00EB5934"/>
    <w:rsid w:val="00EB5B46"/>
    <w:rsid w:val="00EB5BB1"/>
    <w:rsid w:val="00EB6AD4"/>
    <w:rsid w:val="00EB7C22"/>
    <w:rsid w:val="00EC057A"/>
    <w:rsid w:val="00EC08D5"/>
    <w:rsid w:val="00EC11AF"/>
    <w:rsid w:val="00EC2637"/>
    <w:rsid w:val="00EC2872"/>
    <w:rsid w:val="00EC316B"/>
    <w:rsid w:val="00EC47BA"/>
    <w:rsid w:val="00EC4A60"/>
    <w:rsid w:val="00EC5910"/>
    <w:rsid w:val="00EC7AFB"/>
    <w:rsid w:val="00ED0B0F"/>
    <w:rsid w:val="00ED163F"/>
    <w:rsid w:val="00ED374D"/>
    <w:rsid w:val="00ED3F47"/>
    <w:rsid w:val="00ED4114"/>
    <w:rsid w:val="00ED5086"/>
    <w:rsid w:val="00ED7294"/>
    <w:rsid w:val="00ED7475"/>
    <w:rsid w:val="00ED7981"/>
    <w:rsid w:val="00ED7BCA"/>
    <w:rsid w:val="00EE083E"/>
    <w:rsid w:val="00EE09A1"/>
    <w:rsid w:val="00EE0C30"/>
    <w:rsid w:val="00EE2617"/>
    <w:rsid w:val="00EE2844"/>
    <w:rsid w:val="00EE3A03"/>
    <w:rsid w:val="00EE3AB1"/>
    <w:rsid w:val="00EE41E2"/>
    <w:rsid w:val="00EE4960"/>
    <w:rsid w:val="00EE5F92"/>
    <w:rsid w:val="00EE63AF"/>
    <w:rsid w:val="00EE7678"/>
    <w:rsid w:val="00EE7886"/>
    <w:rsid w:val="00EF056D"/>
    <w:rsid w:val="00EF0727"/>
    <w:rsid w:val="00EF2409"/>
    <w:rsid w:val="00EF2457"/>
    <w:rsid w:val="00EF3340"/>
    <w:rsid w:val="00EF4B50"/>
    <w:rsid w:val="00EF51B4"/>
    <w:rsid w:val="00EF583E"/>
    <w:rsid w:val="00EF6833"/>
    <w:rsid w:val="00EF6EE5"/>
    <w:rsid w:val="00EF7336"/>
    <w:rsid w:val="00F00525"/>
    <w:rsid w:val="00F013BC"/>
    <w:rsid w:val="00F0237E"/>
    <w:rsid w:val="00F0274B"/>
    <w:rsid w:val="00F03071"/>
    <w:rsid w:val="00F037BF"/>
    <w:rsid w:val="00F03DEC"/>
    <w:rsid w:val="00F0450F"/>
    <w:rsid w:val="00F04722"/>
    <w:rsid w:val="00F04D67"/>
    <w:rsid w:val="00F04D8F"/>
    <w:rsid w:val="00F071C9"/>
    <w:rsid w:val="00F07D92"/>
    <w:rsid w:val="00F10881"/>
    <w:rsid w:val="00F11190"/>
    <w:rsid w:val="00F11B44"/>
    <w:rsid w:val="00F11F38"/>
    <w:rsid w:val="00F1372C"/>
    <w:rsid w:val="00F153A2"/>
    <w:rsid w:val="00F15A55"/>
    <w:rsid w:val="00F15F6D"/>
    <w:rsid w:val="00F15FB7"/>
    <w:rsid w:val="00F1739B"/>
    <w:rsid w:val="00F20413"/>
    <w:rsid w:val="00F20565"/>
    <w:rsid w:val="00F21DC4"/>
    <w:rsid w:val="00F23CEB"/>
    <w:rsid w:val="00F242F5"/>
    <w:rsid w:val="00F2493D"/>
    <w:rsid w:val="00F257EF"/>
    <w:rsid w:val="00F25DD2"/>
    <w:rsid w:val="00F274EB"/>
    <w:rsid w:val="00F27F51"/>
    <w:rsid w:val="00F30379"/>
    <w:rsid w:val="00F304B3"/>
    <w:rsid w:val="00F32699"/>
    <w:rsid w:val="00F33271"/>
    <w:rsid w:val="00F334B2"/>
    <w:rsid w:val="00F3396E"/>
    <w:rsid w:val="00F33F41"/>
    <w:rsid w:val="00F344A5"/>
    <w:rsid w:val="00F35E01"/>
    <w:rsid w:val="00F36679"/>
    <w:rsid w:val="00F36CDC"/>
    <w:rsid w:val="00F371C6"/>
    <w:rsid w:val="00F37A2A"/>
    <w:rsid w:val="00F37AF0"/>
    <w:rsid w:val="00F40454"/>
    <w:rsid w:val="00F41568"/>
    <w:rsid w:val="00F4168A"/>
    <w:rsid w:val="00F417A2"/>
    <w:rsid w:val="00F428F9"/>
    <w:rsid w:val="00F4331A"/>
    <w:rsid w:val="00F44E80"/>
    <w:rsid w:val="00F450FC"/>
    <w:rsid w:val="00F4515F"/>
    <w:rsid w:val="00F45510"/>
    <w:rsid w:val="00F46244"/>
    <w:rsid w:val="00F4683E"/>
    <w:rsid w:val="00F50E6D"/>
    <w:rsid w:val="00F50FB2"/>
    <w:rsid w:val="00F51F62"/>
    <w:rsid w:val="00F52108"/>
    <w:rsid w:val="00F529F9"/>
    <w:rsid w:val="00F53CCC"/>
    <w:rsid w:val="00F53D01"/>
    <w:rsid w:val="00F53D2E"/>
    <w:rsid w:val="00F53FCF"/>
    <w:rsid w:val="00F546BF"/>
    <w:rsid w:val="00F54B0A"/>
    <w:rsid w:val="00F56494"/>
    <w:rsid w:val="00F57D76"/>
    <w:rsid w:val="00F60096"/>
    <w:rsid w:val="00F61A96"/>
    <w:rsid w:val="00F621AD"/>
    <w:rsid w:val="00F627F6"/>
    <w:rsid w:val="00F63945"/>
    <w:rsid w:val="00F64736"/>
    <w:rsid w:val="00F64889"/>
    <w:rsid w:val="00F6496E"/>
    <w:rsid w:val="00F64982"/>
    <w:rsid w:val="00F6523B"/>
    <w:rsid w:val="00F65BCF"/>
    <w:rsid w:val="00F6737D"/>
    <w:rsid w:val="00F67707"/>
    <w:rsid w:val="00F7082A"/>
    <w:rsid w:val="00F71749"/>
    <w:rsid w:val="00F71FC0"/>
    <w:rsid w:val="00F74440"/>
    <w:rsid w:val="00F74835"/>
    <w:rsid w:val="00F75F5D"/>
    <w:rsid w:val="00F76491"/>
    <w:rsid w:val="00F7709F"/>
    <w:rsid w:val="00F7738B"/>
    <w:rsid w:val="00F80BC9"/>
    <w:rsid w:val="00F80D18"/>
    <w:rsid w:val="00F81E2D"/>
    <w:rsid w:val="00F82242"/>
    <w:rsid w:val="00F82EF0"/>
    <w:rsid w:val="00F841FF"/>
    <w:rsid w:val="00F842FB"/>
    <w:rsid w:val="00F85177"/>
    <w:rsid w:val="00F858D7"/>
    <w:rsid w:val="00F85ABC"/>
    <w:rsid w:val="00F85DAA"/>
    <w:rsid w:val="00F863ED"/>
    <w:rsid w:val="00F913BB"/>
    <w:rsid w:val="00F913E1"/>
    <w:rsid w:val="00F91868"/>
    <w:rsid w:val="00F92E24"/>
    <w:rsid w:val="00F93ECE"/>
    <w:rsid w:val="00F95CE7"/>
    <w:rsid w:val="00F967D8"/>
    <w:rsid w:val="00F96B39"/>
    <w:rsid w:val="00F96E5A"/>
    <w:rsid w:val="00F9715C"/>
    <w:rsid w:val="00F97448"/>
    <w:rsid w:val="00F97B8E"/>
    <w:rsid w:val="00F97DE4"/>
    <w:rsid w:val="00FA004C"/>
    <w:rsid w:val="00FA1AC2"/>
    <w:rsid w:val="00FA2291"/>
    <w:rsid w:val="00FA242B"/>
    <w:rsid w:val="00FA32B8"/>
    <w:rsid w:val="00FA429D"/>
    <w:rsid w:val="00FA45ED"/>
    <w:rsid w:val="00FA655F"/>
    <w:rsid w:val="00FA6945"/>
    <w:rsid w:val="00FA7C93"/>
    <w:rsid w:val="00FB079D"/>
    <w:rsid w:val="00FB28FB"/>
    <w:rsid w:val="00FB29BF"/>
    <w:rsid w:val="00FB4C4E"/>
    <w:rsid w:val="00FB4EBF"/>
    <w:rsid w:val="00FB649B"/>
    <w:rsid w:val="00FB69B4"/>
    <w:rsid w:val="00FB74BC"/>
    <w:rsid w:val="00FC254B"/>
    <w:rsid w:val="00FC2694"/>
    <w:rsid w:val="00FC26E8"/>
    <w:rsid w:val="00FC2852"/>
    <w:rsid w:val="00FC2D68"/>
    <w:rsid w:val="00FC3A31"/>
    <w:rsid w:val="00FC4470"/>
    <w:rsid w:val="00FC4AE2"/>
    <w:rsid w:val="00FC5F0E"/>
    <w:rsid w:val="00FC603C"/>
    <w:rsid w:val="00FC6965"/>
    <w:rsid w:val="00FC7FB3"/>
    <w:rsid w:val="00FD0A08"/>
    <w:rsid w:val="00FD0B97"/>
    <w:rsid w:val="00FD155C"/>
    <w:rsid w:val="00FD16D6"/>
    <w:rsid w:val="00FD195B"/>
    <w:rsid w:val="00FD1A81"/>
    <w:rsid w:val="00FD2573"/>
    <w:rsid w:val="00FD26BF"/>
    <w:rsid w:val="00FD5B3A"/>
    <w:rsid w:val="00FD60DA"/>
    <w:rsid w:val="00FD64D0"/>
    <w:rsid w:val="00FD6BBC"/>
    <w:rsid w:val="00FD7641"/>
    <w:rsid w:val="00FD7774"/>
    <w:rsid w:val="00FE00DF"/>
    <w:rsid w:val="00FE04DE"/>
    <w:rsid w:val="00FE0802"/>
    <w:rsid w:val="00FE34C0"/>
    <w:rsid w:val="00FE351F"/>
    <w:rsid w:val="00FE35C8"/>
    <w:rsid w:val="00FE37AF"/>
    <w:rsid w:val="00FE45BD"/>
    <w:rsid w:val="00FE519A"/>
    <w:rsid w:val="00FE530D"/>
    <w:rsid w:val="00FE58BD"/>
    <w:rsid w:val="00FE5C75"/>
    <w:rsid w:val="00FE64C2"/>
    <w:rsid w:val="00FE6B6B"/>
    <w:rsid w:val="00FF1168"/>
    <w:rsid w:val="00FF12D5"/>
    <w:rsid w:val="00FF266D"/>
    <w:rsid w:val="00FF29AD"/>
    <w:rsid w:val="00FF35A2"/>
    <w:rsid w:val="00FF36EF"/>
    <w:rsid w:val="00FF3A63"/>
    <w:rsid w:val="00FF4455"/>
    <w:rsid w:val="00FF473F"/>
    <w:rsid w:val="00FF5414"/>
    <w:rsid w:val="00FF6332"/>
    <w:rsid w:val="00FF6F48"/>
    <w:rsid w:val="00FF73A0"/>
    <w:rsid w:val="00FF7657"/>
    <w:rsid w:val="1872D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5B8A30BB-E74C-4663-937E-5ADFE96A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5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35F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2F05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05B9"/>
    <w:rPr>
      <w:rFonts w:ascii="Tahoma" w:hAnsi="Tahoma" w:cs="Tahoma"/>
      <w:sz w:val="16"/>
      <w:szCs w:val="16"/>
    </w:rPr>
  </w:style>
  <w:style w:type="character" w:styleId="Hyperlink">
    <w:name w:val="Hyperlink"/>
    <w:basedOn w:val="DefaultParagraphFont"/>
    <w:uiPriority w:val="99"/>
    <w:rsid w:val="002C447C"/>
    <w:rPr>
      <w:rFonts w:cs="Times New Roman"/>
      <w:color w:val="0000FF"/>
      <w:u w:val="single"/>
    </w:rPr>
  </w:style>
  <w:style w:type="paragraph" w:styleId="ListParagraph">
    <w:name w:val="List Paragraph"/>
    <w:basedOn w:val="Normal"/>
    <w:uiPriority w:val="34"/>
    <w:qFormat/>
    <w:rsid w:val="00AF52BE"/>
    <w:pPr>
      <w:ind w:left="720"/>
      <w:contextualSpacing/>
    </w:pPr>
  </w:style>
  <w:style w:type="paragraph" w:styleId="Header">
    <w:name w:val="header"/>
    <w:basedOn w:val="Normal"/>
    <w:link w:val="HeaderChar"/>
    <w:uiPriority w:val="99"/>
    <w:unhideWhenUsed/>
    <w:rsid w:val="00E863C9"/>
    <w:pPr>
      <w:tabs>
        <w:tab w:val="center" w:pos="4680"/>
        <w:tab w:val="right" w:pos="9360"/>
      </w:tabs>
    </w:pPr>
  </w:style>
  <w:style w:type="character" w:customStyle="1" w:styleId="HeaderChar">
    <w:name w:val="Header Char"/>
    <w:basedOn w:val="DefaultParagraphFont"/>
    <w:link w:val="Header"/>
    <w:uiPriority w:val="99"/>
    <w:rsid w:val="00E863C9"/>
  </w:style>
  <w:style w:type="paragraph" w:styleId="Footer">
    <w:name w:val="footer"/>
    <w:basedOn w:val="Normal"/>
    <w:link w:val="FooterChar"/>
    <w:uiPriority w:val="99"/>
    <w:unhideWhenUsed/>
    <w:rsid w:val="00E863C9"/>
    <w:pPr>
      <w:tabs>
        <w:tab w:val="center" w:pos="4680"/>
        <w:tab w:val="right" w:pos="9360"/>
      </w:tabs>
    </w:pPr>
  </w:style>
  <w:style w:type="character" w:customStyle="1" w:styleId="FooterChar">
    <w:name w:val="Footer Char"/>
    <w:basedOn w:val="DefaultParagraphFont"/>
    <w:link w:val="Footer"/>
    <w:uiPriority w:val="99"/>
    <w:rsid w:val="00E863C9"/>
  </w:style>
  <w:style w:type="paragraph" w:styleId="NormalWeb">
    <w:name w:val="Normal (Web)"/>
    <w:basedOn w:val="Normal"/>
    <w:uiPriority w:val="99"/>
    <w:unhideWhenUsed/>
    <w:rsid w:val="006F0CC6"/>
    <w:rPr>
      <w:rFonts w:ascii="Times New Roman" w:eastAsiaTheme="minorHAnsi" w:hAnsi="Times New Roman"/>
      <w:sz w:val="24"/>
      <w:szCs w:val="24"/>
    </w:rPr>
  </w:style>
  <w:style w:type="paragraph" w:styleId="NoSpacing">
    <w:name w:val="No Spacing"/>
    <w:uiPriority w:val="1"/>
    <w:qFormat/>
    <w:rsid w:val="00077CF8"/>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F97DE4"/>
    <w:rPr>
      <w:color w:val="800080" w:themeColor="followedHyperlink"/>
      <w:u w:val="single"/>
    </w:rPr>
  </w:style>
  <w:style w:type="paragraph" w:styleId="Revision">
    <w:name w:val="Revision"/>
    <w:hidden/>
    <w:uiPriority w:val="99"/>
    <w:semiHidden/>
    <w:rsid w:val="005E5234"/>
  </w:style>
  <w:style w:type="character" w:styleId="CommentReference">
    <w:name w:val="annotation reference"/>
    <w:basedOn w:val="DefaultParagraphFont"/>
    <w:uiPriority w:val="99"/>
    <w:semiHidden/>
    <w:unhideWhenUsed/>
    <w:rsid w:val="00E550C3"/>
    <w:rPr>
      <w:sz w:val="16"/>
      <w:szCs w:val="16"/>
    </w:rPr>
  </w:style>
  <w:style w:type="paragraph" w:styleId="CommentText">
    <w:name w:val="annotation text"/>
    <w:basedOn w:val="Normal"/>
    <w:link w:val="CommentTextChar"/>
    <w:uiPriority w:val="99"/>
    <w:semiHidden/>
    <w:unhideWhenUsed/>
    <w:rsid w:val="00E550C3"/>
    <w:rPr>
      <w:sz w:val="20"/>
      <w:szCs w:val="20"/>
    </w:rPr>
  </w:style>
  <w:style w:type="character" w:customStyle="1" w:styleId="CommentTextChar">
    <w:name w:val="Comment Text Char"/>
    <w:basedOn w:val="DefaultParagraphFont"/>
    <w:link w:val="CommentText"/>
    <w:uiPriority w:val="99"/>
    <w:semiHidden/>
    <w:rsid w:val="00E550C3"/>
    <w:rPr>
      <w:sz w:val="20"/>
      <w:szCs w:val="20"/>
    </w:rPr>
  </w:style>
  <w:style w:type="paragraph" w:styleId="CommentSubject">
    <w:name w:val="annotation subject"/>
    <w:basedOn w:val="CommentText"/>
    <w:next w:val="CommentText"/>
    <w:link w:val="CommentSubjectChar"/>
    <w:uiPriority w:val="99"/>
    <w:semiHidden/>
    <w:unhideWhenUsed/>
    <w:rsid w:val="00E550C3"/>
    <w:rPr>
      <w:b/>
      <w:bCs/>
    </w:rPr>
  </w:style>
  <w:style w:type="character" w:customStyle="1" w:styleId="CommentSubjectChar">
    <w:name w:val="Comment Subject Char"/>
    <w:basedOn w:val="CommentTextChar"/>
    <w:link w:val="CommentSubject"/>
    <w:uiPriority w:val="99"/>
    <w:semiHidden/>
    <w:rsid w:val="00E550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0216">
      <w:bodyDiv w:val="1"/>
      <w:marLeft w:val="0"/>
      <w:marRight w:val="0"/>
      <w:marTop w:val="0"/>
      <w:marBottom w:val="0"/>
      <w:divBdr>
        <w:top w:val="none" w:sz="0" w:space="0" w:color="auto"/>
        <w:left w:val="none" w:sz="0" w:space="0" w:color="auto"/>
        <w:bottom w:val="none" w:sz="0" w:space="0" w:color="auto"/>
        <w:right w:val="none" w:sz="0" w:space="0" w:color="auto"/>
      </w:divBdr>
    </w:div>
    <w:div w:id="144932479">
      <w:bodyDiv w:val="1"/>
      <w:marLeft w:val="0"/>
      <w:marRight w:val="0"/>
      <w:marTop w:val="0"/>
      <w:marBottom w:val="0"/>
      <w:divBdr>
        <w:top w:val="none" w:sz="0" w:space="0" w:color="auto"/>
        <w:left w:val="none" w:sz="0" w:space="0" w:color="auto"/>
        <w:bottom w:val="none" w:sz="0" w:space="0" w:color="auto"/>
        <w:right w:val="none" w:sz="0" w:space="0" w:color="auto"/>
      </w:divBdr>
    </w:div>
    <w:div w:id="198511571">
      <w:bodyDiv w:val="1"/>
      <w:marLeft w:val="0"/>
      <w:marRight w:val="0"/>
      <w:marTop w:val="0"/>
      <w:marBottom w:val="0"/>
      <w:divBdr>
        <w:top w:val="none" w:sz="0" w:space="0" w:color="auto"/>
        <w:left w:val="none" w:sz="0" w:space="0" w:color="auto"/>
        <w:bottom w:val="none" w:sz="0" w:space="0" w:color="auto"/>
        <w:right w:val="none" w:sz="0" w:space="0" w:color="auto"/>
      </w:divBdr>
    </w:div>
    <w:div w:id="337772577">
      <w:bodyDiv w:val="1"/>
      <w:marLeft w:val="0"/>
      <w:marRight w:val="0"/>
      <w:marTop w:val="0"/>
      <w:marBottom w:val="0"/>
      <w:divBdr>
        <w:top w:val="none" w:sz="0" w:space="0" w:color="auto"/>
        <w:left w:val="none" w:sz="0" w:space="0" w:color="auto"/>
        <w:bottom w:val="none" w:sz="0" w:space="0" w:color="auto"/>
        <w:right w:val="none" w:sz="0" w:space="0" w:color="auto"/>
      </w:divBdr>
    </w:div>
    <w:div w:id="482433464">
      <w:bodyDiv w:val="1"/>
      <w:marLeft w:val="0"/>
      <w:marRight w:val="0"/>
      <w:marTop w:val="0"/>
      <w:marBottom w:val="0"/>
      <w:divBdr>
        <w:top w:val="none" w:sz="0" w:space="0" w:color="auto"/>
        <w:left w:val="none" w:sz="0" w:space="0" w:color="auto"/>
        <w:bottom w:val="none" w:sz="0" w:space="0" w:color="auto"/>
        <w:right w:val="none" w:sz="0" w:space="0" w:color="auto"/>
      </w:divBdr>
    </w:div>
    <w:div w:id="512720167">
      <w:bodyDiv w:val="1"/>
      <w:marLeft w:val="0"/>
      <w:marRight w:val="0"/>
      <w:marTop w:val="0"/>
      <w:marBottom w:val="0"/>
      <w:divBdr>
        <w:top w:val="none" w:sz="0" w:space="0" w:color="auto"/>
        <w:left w:val="none" w:sz="0" w:space="0" w:color="auto"/>
        <w:bottom w:val="none" w:sz="0" w:space="0" w:color="auto"/>
        <w:right w:val="none" w:sz="0" w:space="0" w:color="auto"/>
      </w:divBdr>
    </w:div>
    <w:div w:id="585656704">
      <w:bodyDiv w:val="1"/>
      <w:marLeft w:val="0"/>
      <w:marRight w:val="0"/>
      <w:marTop w:val="0"/>
      <w:marBottom w:val="0"/>
      <w:divBdr>
        <w:top w:val="none" w:sz="0" w:space="0" w:color="auto"/>
        <w:left w:val="none" w:sz="0" w:space="0" w:color="auto"/>
        <w:bottom w:val="none" w:sz="0" w:space="0" w:color="auto"/>
        <w:right w:val="none" w:sz="0" w:space="0" w:color="auto"/>
      </w:divBdr>
    </w:div>
    <w:div w:id="612901397">
      <w:bodyDiv w:val="1"/>
      <w:marLeft w:val="0"/>
      <w:marRight w:val="0"/>
      <w:marTop w:val="0"/>
      <w:marBottom w:val="0"/>
      <w:divBdr>
        <w:top w:val="none" w:sz="0" w:space="0" w:color="auto"/>
        <w:left w:val="none" w:sz="0" w:space="0" w:color="auto"/>
        <w:bottom w:val="none" w:sz="0" w:space="0" w:color="auto"/>
        <w:right w:val="none" w:sz="0" w:space="0" w:color="auto"/>
      </w:divBdr>
    </w:div>
    <w:div w:id="705449450">
      <w:bodyDiv w:val="1"/>
      <w:marLeft w:val="0"/>
      <w:marRight w:val="0"/>
      <w:marTop w:val="0"/>
      <w:marBottom w:val="0"/>
      <w:divBdr>
        <w:top w:val="none" w:sz="0" w:space="0" w:color="auto"/>
        <w:left w:val="none" w:sz="0" w:space="0" w:color="auto"/>
        <w:bottom w:val="none" w:sz="0" w:space="0" w:color="auto"/>
        <w:right w:val="none" w:sz="0" w:space="0" w:color="auto"/>
      </w:divBdr>
    </w:div>
    <w:div w:id="825165170">
      <w:bodyDiv w:val="1"/>
      <w:marLeft w:val="0"/>
      <w:marRight w:val="0"/>
      <w:marTop w:val="0"/>
      <w:marBottom w:val="0"/>
      <w:divBdr>
        <w:top w:val="none" w:sz="0" w:space="0" w:color="auto"/>
        <w:left w:val="none" w:sz="0" w:space="0" w:color="auto"/>
        <w:bottom w:val="none" w:sz="0" w:space="0" w:color="auto"/>
        <w:right w:val="none" w:sz="0" w:space="0" w:color="auto"/>
      </w:divBdr>
    </w:div>
    <w:div w:id="967903733">
      <w:bodyDiv w:val="1"/>
      <w:marLeft w:val="0"/>
      <w:marRight w:val="0"/>
      <w:marTop w:val="0"/>
      <w:marBottom w:val="0"/>
      <w:divBdr>
        <w:top w:val="none" w:sz="0" w:space="0" w:color="auto"/>
        <w:left w:val="none" w:sz="0" w:space="0" w:color="auto"/>
        <w:bottom w:val="none" w:sz="0" w:space="0" w:color="auto"/>
        <w:right w:val="none" w:sz="0" w:space="0" w:color="auto"/>
      </w:divBdr>
    </w:div>
    <w:div w:id="987781115">
      <w:bodyDiv w:val="1"/>
      <w:marLeft w:val="0"/>
      <w:marRight w:val="0"/>
      <w:marTop w:val="0"/>
      <w:marBottom w:val="0"/>
      <w:divBdr>
        <w:top w:val="none" w:sz="0" w:space="0" w:color="auto"/>
        <w:left w:val="none" w:sz="0" w:space="0" w:color="auto"/>
        <w:bottom w:val="none" w:sz="0" w:space="0" w:color="auto"/>
        <w:right w:val="none" w:sz="0" w:space="0" w:color="auto"/>
      </w:divBdr>
    </w:div>
    <w:div w:id="1159006333">
      <w:bodyDiv w:val="1"/>
      <w:marLeft w:val="0"/>
      <w:marRight w:val="0"/>
      <w:marTop w:val="0"/>
      <w:marBottom w:val="0"/>
      <w:divBdr>
        <w:top w:val="none" w:sz="0" w:space="0" w:color="auto"/>
        <w:left w:val="none" w:sz="0" w:space="0" w:color="auto"/>
        <w:bottom w:val="none" w:sz="0" w:space="0" w:color="auto"/>
        <w:right w:val="none" w:sz="0" w:space="0" w:color="auto"/>
      </w:divBdr>
    </w:div>
    <w:div w:id="1194729162">
      <w:bodyDiv w:val="1"/>
      <w:marLeft w:val="0"/>
      <w:marRight w:val="0"/>
      <w:marTop w:val="0"/>
      <w:marBottom w:val="0"/>
      <w:divBdr>
        <w:top w:val="none" w:sz="0" w:space="0" w:color="auto"/>
        <w:left w:val="none" w:sz="0" w:space="0" w:color="auto"/>
        <w:bottom w:val="none" w:sz="0" w:space="0" w:color="auto"/>
        <w:right w:val="none" w:sz="0" w:space="0" w:color="auto"/>
      </w:divBdr>
    </w:div>
    <w:div w:id="1264799940">
      <w:bodyDiv w:val="1"/>
      <w:marLeft w:val="0"/>
      <w:marRight w:val="0"/>
      <w:marTop w:val="0"/>
      <w:marBottom w:val="0"/>
      <w:divBdr>
        <w:top w:val="none" w:sz="0" w:space="0" w:color="auto"/>
        <w:left w:val="none" w:sz="0" w:space="0" w:color="auto"/>
        <w:bottom w:val="none" w:sz="0" w:space="0" w:color="auto"/>
        <w:right w:val="none" w:sz="0" w:space="0" w:color="auto"/>
      </w:divBdr>
    </w:div>
    <w:div w:id="1290621775">
      <w:bodyDiv w:val="1"/>
      <w:marLeft w:val="0"/>
      <w:marRight w:val="0"/>
      <w:marTop w:val="0"/>
      <w:marBottom w:val="0"/>
      <w:divBdr>
        <w:top w:val="none" w:sz="0" w:space="0" w:color="auto"/>
        <w:left w:val="none" w:sz="0" w:space="0" w:color="auto"/>
        <w:bottom w:val="none" w:sz="0" w:space="0" w:color="auto"/>
        <w:right w:val="none" w:sz="0" w:space="0" w:color="auto"/>
      </w:divBdr>
    </w:div>
    <w:div w:id="1433890370">
      <w:bodyDiv w:val="1"/>
      <w:marLeft w:val="0"/>
      <w:marRight w:val="0"/>
      <w:marTop w:val="0"/>
      <w:marBottom w:val="0"/>
      <w:divBdr>
        <w:top w:val="none" w:sz="0" w:space="0" w:color="auto"/>
        <w:left w:val="none" w:sz="0" w:space="0" w:color="auto"/>
        <w:bottom w:val="none" w:sz="0" w:space="0" w:color="auto"/>
        <w:right w:val="none" w:sz="0" w:space="0" w:color="auto"/>
      </w:divBdr>
    </w:div>
    <w:div w:id="1491671616">
      <w:bodyDiv w:val="1"/>
      <w:marLeft w:val="0"/>
      <w:marRight w:val="0"/>
      <w:marTop w:val="0"/>
      <w:marBottom w:val="0"/>
      <w:divBdr>
        <w:top w:val="none" w:sz="0" w:space="0" w:color="auto"/>
        <w:left w:val="none" w:sz="0" w:space="0" w:color="auto"/>
        <w:bottom w:val="none" w:sz="0" w:space="0" w:color="auto"/>
        <w:right w:val="none" w:sz="0" w:space="0" w:color="auto"/>
      </w:divBdr>
    </w:div>
    <w:div w:id="1520391178">
      <w:bodyDiv w:val="1"/>
      <w:marLeft w:val="0"/>
      <w:marRight w:val="0"/>
      <w:marTop w:val="0"/>
      <w:marBottom w:val="0"/>
      <w:divBdr>
        <w:top w:val="none" w:sz="0" w:space="0" w:color="auto"/>
        <w:left w:val="none" w:sz="0" w:space="0" w:color="auto"/>
        <w:bottom w:val="none" w:sz="0" w:space="0" w:color="auto"/>
        <w:right w:val="none" w:sz="0" w:space="0" w:color="auto"/>
      </w:divBdr>
    </w:div>
    <w:div w:id="1521628250">
      <w:bodyDiv w:val="1"/>
      <w:marLeft w:val="0"/>
      <w:marRight w:val="0"/>
      <w:marTop w:val="0"/>
      <w:marBottom w:val="0"/>
      <w:divBdr>
        <w:top w:val="none" w:sz="0" w:space="0" w:color="auto"/>
        <w:left w:val="none" w:sz="0" w:space="0" w:color="auto"/>
        <w:bottom w:val="none" w:sz="0" w:space="0" w:color="auto"/>
        <w:right w:val="none" w:sz="0" w:space="0" w:color="auto"/>
      </w:divBdr>
    </w:div>
    <w:div w:id="1709645515">
      <w:bodyDiv w:val="1"/>
      <w:marLeft w:val="0"/>
      <w:marRight w:val="0"/>
      <w:marTop w:val="0"/>
      <w:marBottom w:val="0"/>
      <w:divBdr>
        <w:top w:val="none" w:sz="0" w:space="0" w:color="auto"/>
        <w:left w:val="none" w:sz="0" w:space="0" w:color="auto"/>
        <w:bottom w:val="none" w:sz="0" w:space="0" w:color="auto"/>
        <w:right w:val="none" w:sz="0" w:space="0" w:color="auto"/>
      </w:divBdr>
    </w:div>
    <w:div w:id="1739861804">
      <w:bodyDiv w:val="1"/>
      <w:marLeft w:val="0"/>
      <w:marRight w:val="0"/>
      <w:marTop w:val="0"/>
      <w:marBottom w:val="0"/>
      <w:divBdr>
        <w:top w:val="none" w:sz="0" w:space="0" w:color="auto"/>
        <w:left w:val="none" w:sz="0" w:space="0" w:color="auto"/>
        <w:bottom w:val="none" w:sz="0" w:space="0" w:color="auto"/>
        <w:right w:val="none" w:sz="0" w:space="0" w:color="auto"/>
      </w:divBdr>
    </w:div>
    <w:div w:id="1846555522">
      <w:bodyDiv w:val="1"/>
      <w:marLeft w:val="0"/>
      <w:marRight w:val="0"/>
      <w:marTop w:val="0"/>
      <w:marBottom w:val="0"/>
      <w:divBdr>
        <w:top w:val="none" w:sz="0" w:space="0" w:color="auto"/>
        <w:left w:val="none" w:sz="0" w:space="0" w:color="auto"/>
        <w:bottom w:val="none" w:sz="0" w:space="0" w:color="auto"/>
        <w:right w:val="none" w:sz="0" w:space="0" w:color="auto"/>
      </w:divBdr>
    </w:div>
    <w:div w:id="1862014063">
      <w:bodyDiv w:val="1"/>
      <w:marLeft w:val="0"/>
      <w:marRight w:val="0"/>
      <w:marTop w:val="0"/>
      <w:marBottom w:val="0"/>
      <w:divBdr>
        <w:top w:val="none" w:sz="0" w:space="0" w:color="auto"/>
        <w:left w:val="none" w:sz="0" w:space="0" w:color="auto"/>
        <w:bottom w:val="none" w:sz="0" w:space="0" w:color="auto"/>
        <w:right w:val="none" w:sz="0" w:space="0" w:color="auto"/>
      </w:divBdr>
    </w:div>
    <w:div w:id="1868594734">
      <w:bodyDiv w:val="1"/>
      <w:marLeft w:val="0"/>
      <w:marRight w:val="0"/>
      <w:marTop w:val="0"/>
      <w:marBottom w:val="0"/>
      <w:divBdr>
        <w:top w:val="none" w:sz="0" w:space="0" w:color="auto"/>
        <w:left w:val="none" w:sz="0" w:space="0" w:color="auto"/>
        <w:bottom w:val="none" w:sz="0" w:space="0" w:color="auto"/>
        <w:right w:val="none" w:sz="0" w:space="0" w:color="auto"/>
      </w:divBdr>
    </w:div>
    <w:div w:id="1873686095">
      <w:bodyDiv w:val="1"/>
      <w:marLeft w:val="0"/>
      <w:marRight w:val="0"/>
      <w:marTop w:val="0"/>
      <w:marBottom w:val="0"/>
      <w:divBdr>
        <w:top w:val="none" w:sz="0" w:space="0" w:color="auto"/>
        <w:left w:val="none" w:sz="0" w:space="0" w:color="auto"/>
        <w:bottom w:val="none" w:sz="0" w:space="0" w:color="auto"/>
        <w:right w:val="none" w:sz="0" w:space="0" w:color="auto"/>
      </w:divBdr>
    </w:div>
    <w:div w:id="1883589835">
      <w:bodyDiv w:val="1"/>
      <w:marLeft w:val="0"/>
      <w:marRight w:val="0"/>
      <w:marTop w:val="0"/>
      <w:marBottom w:val="0"/>
      <w:divBdr>
        <w:top w:val="none" w:sz="0" w:space="0" w:color="auto"/>
        <w:left w:val="none" w:sz="0" w:space="0" w:color="auto"/>
        <w:bottom w:val="none" w:sz="0" w:space="0" w:color="auto"/>
        <w:right w:val="none" w:sz="0" w:space="0" w:color="auto"/>
      </w:divBdr>
    </w:div>
    <w:div w:id="1891647378">
      <w:bodyDiv w:val="1"/>
      <w:marLeft w:val="0"/>
      <w:marRight w:val="0"/>
      <w:marTop w:val="0"/>
      <w:marBottom w:val="0"/>
      <w:divBdr>
        <w:top w:val="none" w:sz="0" w:space="0" w:color="auto"/>
        <w:left w:val="none" w:sz="0" w:space="0" w:color="auto"/>
        <w:bottom w:val="none" w:sz="0" w:space="0" w:color="auto"/>
        <w:right w:val="none" w:sz="0" w:space="0" w:color="auto"/>
      </w:divBdr>
    </w:div>
    <w:div w:id="1934582862">
      <w:bodyDiv w:val="1"/>
      <w:marLeft w:val="0"/>
      <w:marRight w:val="0"/>
      <w:marTop w:val="0"/>
      <w:marBottom w:val="0"/>
      <w:divBdr>
        <w:top w:val="none" w:sz="0" w:space="0" w:color="auto"/>
        <w:left w:val="none" w:sz="0" w:space="0" w:color="auto"/>
        <w:bottom w:val="none" w:sz="0" w:space="0" w:color="auto"/>
        <w:right w:val="none" w:sz="0" w:space="0" w:color="auto"/>
      </w:divBdr>
    </w:div>
    <w:div w:id="1961180020">
      <w:bodyDiv w:val="1"/>
      <w:marLeft w:val="0"/>
      <w:marRight w:val="0"/>
      <w:marTop w:val="0"/>
      <w:marBottom w:val="0"/>
      <w:divBdr>
        <w:top w:val="none" w:sz="0" w:space="0" w:color="auto"/>
        <w:left w:val="none" w:sz="0" w:space="0" w:color="auto"/>
        <w:bottom w:val="none" w:sz="0" w:space="0" w:color="auto"/>
        <w:right w:val="none" w:sz="0" w:space="0" w:color="auto"/>
      </w:divBdr>
    </w:div>
    <w:div w:id="2044288740">
      <w:bodyDiv w:val="1"/>
      <w:marLeft w:val="0"/>
      <w:marRight w:val="0"/>
      <w:marTop w:val="0"/>
      <w:marBottom w:val="0"/>
      <w:divBdr>
        <w:top w:val="none" w:sz="0" w:space="0" w:color="auto"/>
        <w:left w:val="none" w:sz="0" w:space="0" w:color="auto"/>
        <w:bottom w:val="none" w:sz="0" w:space="0" w:color="auto"/>
        <w:right w:val="none" w:sz="0" w:space="0" w:color="auto"/>
      </w:divBdr>
    </w:div>
    <w:div w:id="2048023707">
      <w:bodyDiv w:val="1"/>
      <w:marLeft w:val="0"/>
      <w:marRight w:val="0"/>
      <w:marTop w:val="0"/>
      <w:marBottom w:val="0"/>
      <w:divBdr>
        <w:top w:val="none" w:sz="0" w:space="0" w:color="auto"/>
        <w:left w:val="none" w:sz="0" w:space="0" w:color="auto"/>
        <w:bottom w:val="none" w:sz="0" w:space="0" w:color="auto"/>
        <w:right w:val="none" w:sz="0" w:space="0" w:color="auto"/>
      </w:divBdr>
    </w:div>
    <w:div w:id="206471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6B90AA6BD28F4598271A3405EE99E7" ma:contentTypeVersion="2" ma:contentTypeDescription="Create a new document." ma:contentTypeScope="" ma:versionID="94d5e35f35178a4ed5102335292a7064">
  <xsd:schema xmlns:xsd="http://www.w3.org/2001/XMLSchema" xmlns:xs="http://www.w3.org/2001/XMLSchema" xmlns:p="http://schemas.microsoft.com/office/2006/metadata/properties" xmlns:ns2="bf0dde70-ae85-4f7b-9514-a3ea0787b580" targetNamespace="http://schemas.microsoft.com/office/2006/metadata/properties" ma:root="true" ma:fieldsID="14011d4576e5ff4793cdcb966cc3e134" ns2:_="">
    <xsd:import namespace="bf0dde70-ae85-4f7b-9514-a3ea0787b5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dde70-ae85-4f7b-9514-a3ea0787b5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45D7B-D808-438C-BB56-DE35ADA0FDB3}">
  <ds:schemaRefs>
    <ds:schemaRef ds:uri="http://schemas.microsoft.com/office/2006/documentManagement/types"/>
    <ds:schemaRef ds:uri="bf0dde70-ae85-4f7b-9514-a3ea0787b580"/>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937AF96-6466-4CCC-91FE-C40CDCD8B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dde70-ae85-4f7b-9514-a3ea0787b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5DD9DF-DCE6-4277-BEA9-D69FCF94A5CE}">
  <ds:schemaRefs>
    <ds:schemaRef ds:uri="http://schemas.microsoft.com/sharepoint/v3/contenttype/forms"/>
  </ds:schemaRefs>
</ds:datastoreItem>
</file>

<file path=customXml/itemProps4.xml><?xml version="1.0" encoding="utf-8"?>
<ds:datastoreItem xmlns:ds="http://schemas.openxmlformats.org/officeDocument/2006/customXml" ds:itemID="{D5EA8616-8911-43D7-89BC-EF967BA6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1605</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AGENDA &amp; NOTES</vt:lpstr>
    </vt:vector>
  </TitlesOfParts>
  <Company>LANSING COMMUNITY COLLEGE</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&amp; NOTES</dc:title>
  <dc:subject/>
  <dc:creator>LCC</dc:creator>
  <cp:keywords/>
  <dc:description/>
  <cp:lastModifiedBy>Terri Christian</cp:lastModifiedBy>
  <cp:revision>3</cp:revision>
  <cp:lastPrinted>2019-02-21T20:24:00Z</cp:lastPrinted>
  <dcterms:created xsi:type="dcterms:W3CDTF">2019-03-14T18:18:00Z</dcterms:created>
  <dcterms:modified xsi:type="dcterms:W3CDTF">2019-03-14T18:18:00Z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0x010100FF6B90AA6BD28F4598271A3405EE99E7</vt:lpwstr>
  </property>
</Properties>
</file>