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AA1380" w:rsidRDefault="0091312A" w:rsidP="00AA1380">
      <w:pPr>
        <w:pStyle w:val="Title"/>
      </w:pPr>
      <w:r>
        <w:t>minutes</w:t>
      </w:r>
    </w:p>
    <w:p w:rsidR="00215FB1" w:rsidRPr="00D274EE" w:rsidRDefault="00526C60" w:rsidP="00C37F7F">
      <w:pPr>
        <w:pStyle w:val="Heading1"/>
      </w:pPr>
      <w:r>
        <w:t>Budget Team</w:t>
      </w:r>
    </w:p>
    <w:p w:rsidR="00662A26" w:rsidRDefault="00526C60" w:rsidP="00F069F1">
      <w:pPr>
        <w:pStyle w:val="Heading2"/>
      </w:pPr>
      <w:r>
        <w:t xml:space="preserve">Monday, </w:t>
      </w:r>
      <w:r w:rsidR="001B3921">
        <w:t>April 19</w:t>
      </w:r>
      <w:r>
        <w:t>, 2021</w:t>
      </w:r>
    </w:p>
    <w:p w:rsidR="00215FB1" w:rsidRPr="00E73D3F" w:rsidRDefault="00526C60" w:rsidP="0084027D">
      <w:r>
        <w:t>8:30 to 9:30 A.M.</w:t>
      </w:r>
    </w:p>
    <w:p w:rsidR="0084027D" w:rsidRDefault="0084027D" w:rsidP="0084027D">
      <w:bookmarkStart w:id="0" w:name="_GoBack"/>
      <w:bookmarkEnd w:id="0"/>
      <w:permStart w:id="1845233493" w:edGrp="everyone"/>
      <w:permEnd w:id="1845233493"/>
    </w:p>
    <w:p w:rsidR="0084027D" w:rsidRDefault="0084027D" w:rsidP="0084027D">
      <w:pPr>
        <w:rPr>
          <w:sz w:val="24"/>
          <w:szCs w:val="24"/>
        </w:rPr>
      </w:pPr>
      <w:r w:rsidRPr="0084027D">
        <w:rPr>
          <w:b/>
        </w:rPr>
        <w:t xml:space="preserve">Members: </w:t>
      </w:r>
      <w:r w:rsidR="00317A4E">
        <w:rPr>
          <w:sz w:val="24"/>
          <w:szCs w:val="24"/>
        </w:rPr>
        <w:t>Joe Barb</w:t>
      </w:r>
      <w:r>
        <w:rPr>
          <w:sz w:val="24"/>
          <w:szCs w:val="24"/>
        </w:rPr>
        <w:t>er</w:t>
      </w:r>
      <w:r w:rsidR="00317A4E">
        <w:rPr>
          <w:sz w:val="24"/>
          <w:szCs w:val="24"/>
        </w:rPr>
        <w:t>i</w:t>
      </w:r>
      <w:r w:rsidR="00493965">
        <w:rPr>
          <w:sz w:val="24"/>
          <w:szCs w:val="24"/>
        </w:rPr>
        <w:t xml:space="preserve">o, </w:t>
      </w:r>
      <w:r w:rsidR="005E3A8A">
        <w:rPr>
          <w:sz w:val="24"/>
          <w:szCs w:val="24"/>
        </w:rPr>
        <w:t>Nancy Dietrich, Gerry Haddad,</w:t>
      </w:r>
      <w:r w:rsidR="003B265D">
        <w:rPr>
          <w:sz w:val="24"/>
          <w:szCs w:val="24"/>
        </w:rPr>
        <w:t xml:space="preserve"> </w:t>
      </w:r>
      <w:r w:rsidR="00874C4B">
        <w:rPr>
          <w:sz w:val="24"/>
          <w:szCs w:val="24"/>
        </w:rPr>
        <w:t xml:space="preserve">Andrea Hoagland, </w:t>
      </w:r>
      <w:r>
        <w:rPr>
          <w:sz w:val="24"/>
          <w:szCs w:val="24"/>
        </w:rPr>
        <w:t>Vero</w:t>
      </w:r>
      <w:r w:rsidR="005E3DD1">
        <w:rPr>
          <w:sz w:val="24"/>
          <w:szCs w:val="24"/>
        </w:rPr>
        <w:t>nica Johnson, Tamara McDiarmid,</w:t>
      </w:r>
      <w:r w:rsidR="00E66B32">
        <w:rPr>
          <w:sz w:val="24"/>
          <w:szCs w:val="24"/>
        </w:rPr>
        <w:t xml:space="preserve"> </w:t>
      </w:r>
      <w:r>
        <w:rPr>
          <w:sz w:val="24"/>
          <w:szCs w:val="24"/>
        </w:rPr>
        <w:t>Jon Ten</w:t>
      </w:r>
      <w:r w:rsidR="00874C4B">
        <w:rPr>
          <w:sz w:val="24"/>
          <w:szCs w:val="24"/>
        </w:rPr>
        <w:t xml:space="preserve"> B</w:t>
      </w:r>
      <w:r>
        <w:rPr>
          <w:sz w:val="24"/>
          <w:szCs w:val="24"/>
        </w:rPr>
        <w:t>rink</w:t>
      </w:r>
      <w:r w:rsidR="0091312A">
        <w:rPr>
          <w:sz w:val="24"/>
          <w:szCs w:val="24"/>
        </w:rPr>
        <w:t>, Sally Pierce, Denise Warner</w:t>
      </w:r>
    </w:p>
    <w:p w:rsidR="00CD16BC" w:rsidRDefault="00CD16BC" w:rsidP="0084027D">
      <w:pPr>
        <w:rPr>
          <w:sz w:val="24"/>
          <w:szCs w:val="24"/>
        </w:rPr>
      </w:pPr>
    </w:p>
    <w:p w:rsidR="0084027D" w:rsidRDefault="0084027D" w:rsidP="0084027D">
      <w:pPr>
        <w:pStyle w:val="Heading2"/>
      </w:pPr>
      <w:r>
        <w:t>Agenda:</w:t>
      </w:r>
    </w:p>
    <w:p w:rsidR="00564367" w:rsidRDefault="00564367" w:rsidP="001B3921">
      <w:pPr>
        <w:pStyle w:val="Location"/>
        <w:numPr>
          <w:ilvl w:val="0"/>
          <w:numId w:val="11"/>
        </w:numPr>
        <w:spacing w:line="480" w:lineRule="auto"/>
        <w:jc w:val="left"/>
      </w:pPr>
      <w:r>
        <w:t>We welcomed Andrea Hoagland, Dean of A&amp;S to the committee. Andrea will replace Ronda Miller as an administrative representative on our committee. Andrea had previously served as a resource person for the committee.</w:t>
      </w:r>
    </w:p>
    <w:p w:rsidR="0084027D" w:rsidRDefault="0091312A" w:rsidP="001B3921">
      <w:pPr>
        <w:pStyle w:val="Location"/>
        <w:numPr>
          <w:ilvl w:val="0"/>
          <w:numId w:val="11"/>
        </w:numPr>
        <w:spacing w:line="480" w:lineRule="auto"/>
        <w:jc w:val="left"/>
      </w:pPr>
      <w:r>
        <w:t>Approved m</w:t>
      </w:r>
      <w:r w:rsidR="001B3921">
        <w:t>inutes from April 12</w:t>
      </w:r>
      <w:r w:rsidR="003B265D">
        <w:t>.</w:t>
      </w:r>
    </w:p>
    <w:p w:rsidR="001B3921" w:rsidRDefault="0091312A" w:rsidP="001B3921">
      <w:pPr>
        <w:pStyle w:val="Location"/>
        <w:numPr>
          <w:ilvl w:val="0"/>
          <w:numId w:val="11"/>
        </w:numPr>
        <w:spacing w:line="480" w:lineRule="auto"/>
        <w:jc w:val="left"/>
      </w:pPr>
      <w:r>
        <w:t>R</w:t>
      </w:r>
      <w:r w:rsidR="001B3921">
        <w:t>eport to the ful</w:t>
      </w:r>
      <w:r w:rsidR="008763A3">
        <w:t>l senate on April 23:</w:t>
      </w:r>
    </w:p>
    <w:p w:rsidR="008763A3" w:rsidRDefault="0091312A" w:rsidP="008763A3">
      <w:pPr>
        <w:pStyle w:val="Location"/>
        <w:numPr>
          <w:ilvl w:val="1"/>
          <w:numId w:val="11"/>
        </w:numPr>
        <w:spacing w:line="480" w:lineRule="auto"/>
        <w:jc w:val="left"/>
      </w:pPr>
      <w:r>
        <w:t>Our goal is to engage and equip faculty to move LCC forward in shared governance.</w:t>
      </w:r>
    </w:p>
    <w:p w:rsidR="008763A3" w:rsidRDefault="0091312A" w:rsidP="008763A3">
      <w:pPr>
        <w:pStyle w:val="Location"/>
        <w:numPr>
          <w:ilvl w:val="1"/>
          <w:numId w:val="11"/>
        </w:numPr>
        <w:spacing w:line="480" w:lineRule="auto"/>
        <w:jc w:val="left"/>
      </w:pPr>
      <w:r>
        <w:t xml:space="preserve">First project is POPs because it is a place we can have immediate impact </w:t>
      </w:r>
      <w:r w:rsidR="00140FE0">
        <w:t>t</w:t>
      </w:r>
      <w:r>
        <w:t>o</w:t>
      </w:r>
      <w:r w:rsidR="00140FE0">
        <w:t xml:space="preserve"> improve</w:t>
      </w:r>
      <w:r>
        <w:t xml:space="preserve"> the budgeting process. </w:t>
      </w:r>
      <w:r w:rsidR="008763A3">
        <w:t xml:space="preserve">We’ve collected and reviewed POPs from A&amp;S and Tech Careers. We are developing tips and tools for helping programs improve their POPs and </w:t>
      </w:r>
      <w:r w:rsidR="00140FE0">
        <w:t xml:space="preserve">are working to educate </w:t>
      </w:r>
      <w:r w:rsidR="008763A3">
        <w:t xml:space="preserve">faculty on </w:t>
      </w:r>
      <w:r w:rsidR="00140FE0">
        <w:t>importance of POPs</w:t>
      </w:r>
      <w:r w:rsidR="008763A3">
        <w:t>. We will present “</w:t>
      </w:r>
      <w:r w:rsidR="008763A3" w:rsidRPr="008763A3">
        <w:rPr>
          <w:rFonts w:ascii="Calibri" w:hAnsi="Calibri" w:cs="Calibri"/>
          <w:color w:val="000000"/>
          <w:szCs w:val="24"/>
        </w:rPr>
        <w:t>POP Goes the Budget!</w:t>
      </w:r>
      <w:r w:rsidR="008763A3">
        <w:rPr>
          <w:rFonts w:ascii="Calibri" w:hAnsi="Calibri" w:cs="Calibri"/>
          <w:color w:val="000000"/>
          <w:szCs w:val="24"/>
        </w:rPr>
        <w:t xml:space="preserve"> </w:t>
      </w:r>
      <w:r w:rsidR="008763A3" w:rsidRPr="008763A3">
        <w:rPr>
          <w:rFonts w:ascii="Calibri" w:hAnsi="Calibri" w:cs="Calibri"/>
          <w:color w:val="000000"/>
          <w:szCs w:val="24"/>
        </w:rPr>
        <w:t>Tips, Timelines, and Tools You Can Use to Advocate for Your Program</w:t>
      </w:r>
      <w:r w:rsidR="008763A3">
        <w:rPr>
          <w:rFonts w:ascii="Calibri" w:hAnsi="Calibri" w:cs="Calibri"/>
          <w:color w:val="000000"/>
          <w:szCs w:val="24"/>
        </w:rPr>
        <w:t>”</w:t>
      </w:r>
      <w:r w:rsidR="00140FE0">
        <w:rPr>
          <w:rFonts w:ascii="Calibri" w:hAnsi="Calibri" w:cs="Calibri"/>
          <w:color w:val="000000"/>
          <w:szCs w:val="24"/>
        </w:rPr>
        <w:t xml:space="preserve"> </w:t>
      </w:r>
      <w:r w:rsidR="00140FE0">
        <w:t>at PA Days, and we invite senators and their constituents to attend.</w:t>
      </w:r>
    </w:p>
    <w:p w:rsidR="00564367" w:rsidRDefault="00564367" w:rsidP="00564367">
      <w:pPr>
        <w:pStyle w:val="Location"/>
        <w:numPr>
          <w:ilvl w:val="2"/>
          <w:numId w:val="11"/>
        </w:numPr>
        <w:spacing w:line="480" w:lineRule="auto"/>
        <w:jc w:val="left"/>
      </w:pPr>
      <w:r>
        <w:t>Share an example of a POP that had results.</w:t>
      </w:r>
    </w:p>
    <w:p w:rsidR="00564367" w:rsidRPr="008763A3" w:rsidRDefault="00564367" w:rsidP="00564367">
      <w:pPr>
        <w:pStyle w:val="Location"/>
        <w:numPr>
          <w:ilvl w:val="2"/>
          <w:numId w:val="11"/>
        </w:numPr>
        <w:spacing w:line="480" w:lineRule="auto"/>
        <w:jc w:val="left"/>
      </w:pPr>
      <w:r>
        <w:t>Get people outside of their comfort zones.</w:t>
      </w:r>
    </w:p>
    <w:p w:rsidR="0091312A" w:rsidRDefault="008763A3" w:rsidP="0091312A">
      <w:pPr>
        <w:pStyle w:val="Location"/>
        <w:numPr>
          <w:ilvl w:val="1"/>
          <w:numId w:val="11"/>
        </w:numPr>
        <w:spacing w:line="480" w:lineRule="auto"/>
        <w:jc w:val="left"/>
      </w:pPr>
      <w:r>
        <w:t>We are also participating in meetings</w:t>
      </w:r>
      <w:r w:rsidR="00140FE0">
        <w:t xml:space="preserve"> where the Academic Senate has not been included in the past</w:t>
      </w:r>
      <w:r>
        <w:t xml:space="preserve">, such as </w:t>
      </w:r>
      <w:r w:rsidR="00140FE0">
        <w:t xml:space="preserve">A&amp;S Division budget planning, </w:t>
      </w:r>
      <w:r>
        <w:t xml:space="preserve">SAALT (Student and Academic Affairs Leadership Team), and </w:t>
      </w:r>
      <w:r w:rsidR="00140FE0">
        <w:t>Labor Coalition meeting</w:t>
      </w:r>
      <w:r>
        <w:t xml:space="preserve"> </w:t>
      </w:r>
      <w:r w:rsidR="00140FE0">
        <w:t xml:space="preserve">on </w:t>
      </w:r>
      <w:r>
        <w:t>May</w:t>
      </w:r>
      <w:r w:rsidR="00140FE0">
        <w:t xml:space="preserve"> 14</w:t>
      </w:r>
      <w:r>
        <w:t>.</w:t>
      </w:r>
    </w:p>
    <w:p w:rsidR="0091312A" w:rsidRDefault="0091312A" w:rsidP="0091312A">
      <w:pPr>
        <w:pStyle w:val="Location"/>
        <w:numPr>
          <w:ilvl w:val="1"/>
          <w:numId w:val="11"/>
        </w:numPr>
        <w:spacing w:line="480" w:lineRule="auto"/>
        <w:jc w:val="left"/>
      </w:pPr>
      <w:r>
        <w:lastRenderedPageBreak/>
        <w:t>Next steps</w:t>
      </w:r>
      <w:r w:rsidR="00564367">
        <w:t xml:space="preserve"> are to</w:t>
      </w:r>
      <w:r w:rsidR="008763A3">
        <w:t xml:space="preserve"> look for ways to enter the budget building process throughout the academic year; equip senators and other faculty </w:t>
      </w:r>
      <w:r w:rsidR="00140FE0">
        <w:t>with information about budget timelines; encourage adjunct faculty participation in the budgeting process; encourage all faculty to review POPs</w:t>
      </w:r>
      <w:r w:rsidR="008763A3">
        <w:t xml:space="preserve"> on an ongoing basis</w:t>
      </w:r>
      <w:r w:rsidR="00140FE0">
        <w:t xml:space="preserve"> throughout the year.</w:t>
      </w:r>
    </w:p>
    <w:p w:rsidR="00945EEC" w:rsidRDefault="00945EEC" w:rsidP="0091312A">
      <w:pPr>
        <w:pStyle w:val="Location"/>
        <w:numPr>
          <w:ilvl w:val="1"/>
          <w:numId w:val="11"/>
        </w:numPr>
        <w:spacing w:line="480" w:lineRule="auto"/>
        <w:jc w:val="left"/>
      </w:pPr>
      <w:r>
        <w:t>Ask for input from senate as to what they would like us to do.</w:t>
      </w:r>
    </w:p>
    <w:p w:rsidR="001B3921" w:rsidRDefault="001B3921" w:rsidP="001B3921">
      <w:pPr>
        <w:pStyle w:val="Location"/>
        <w:numPr>
          <w:ilvl w:val="0"/>
          <w:numId w:val="11"/>
        </w:numPr>
        <w:spacing w:line="480" w:lineRule="auto"/>
        <w:jc w:val="left"/>
      </w:pPr>
      <w:r>
        <w:t>Prepare for S</w:t>
      </w:r>
      <w:r w:rsidR="00140FE0">
        <w:t>OAR meeting with Pres. Robinson on April 23.</w:t>
      </w:r>
    </w:p>
    <w:p w:rsidR="00140FE0" w:rsidRDefault="00945EEC" w:rsidP="00140FE0">
      <w:pPr>
        <w:pStyle w:val="Location"/>
        <w:numPr>
          <w:ilvl w:val="1"/>
          <w:numId w:val="11"/>
        </w:numPr>
        <w:spacing w:line="480" w:lineRule="auto"/>
        <w:jc w:val="left"/>
      </w:pPr>
      <w:r>
        <w:t>Faculty need to be able to see more detailed information on a timely basis. How do we engage with what we can’t see?</w:t>
      </w:r>
    </w:p>
    <w:p w:rsidR="00945EEC" w:rsidRDefault="00945EEC" w:rsidP="00140FE0">
      <w:pPr>
        <w:pStyle w:val="Location"/>
        <w:numPr>
          <w:ilvl w:val="1"/>
          <w:numId w:val="11"/>
        </w:numPr>
        <w:spacing w:line="480" w:lineRule="auto"/>
        <w:jc w:val="left"/>
      </w:pPr>
      <w:r>
        <w:t>We need a seat at the table from the beginning of the process as budget is being built and modified.</w:t>
      </w:r>
    </w:p>
    <w:p w:rsidR="00945EEC" w:rsidRDefault="00945EEC" w:rsidP="00140FE0">
      <w:pPr>
        <w:pStyle w:val="Location"/>
        <w:numPr>
          <w:ilvl w:val="1"/>
          <w:numId w:val="11"/>
        </w:numPr>
        <w:spacing w:line="480" w:lineRule="auto"/>
        <w:jc w:val="left"/>
      </w:pPr>
      <w:r>
        <w:t>How can admin better understand the faculty perspective? How can faculty better understand admin perspective? Both faculty and admin need to go outside of their comfort zones. An audacious goal: break the divide between faculty and admin and become a model for other colleges to do the same.</w:t>
      </w:r>
    </w:p>
    <w:p w:rsidR="00945EEC" w:rsidRDefault="00945EEC" w:rsidP="00140FE0">
      <w:pPr>
        <w:pStyle w:val="Location"/>
        <w:numPr>
          <w:ilvl w:val="1"/>
          <w:numId w:val="11"/>
        </w:numPr>
        <w:spacing w:line="480" w:lineRule="auto"/>
        <w:jc w:val="left"/>
      </w:pPr>
      <w:r>
        <w:t>Admin may have to share budget information that they maybe didn’t trust faculty with in the past.</w:t>
      </w:r>
      <w:r w:rsidR="00564367">
        <w:t xml:space="preserve"> We all need to go outside of our comfort zones.</w:t>
      </w:r>
    </w:p>
    <w:p w:rsidR="0091312A" w:rsidRDefault="001B3921" w:rsidP="001B3921">
      <w:pPr>
        <w:pStyle w:val="Location"/>
        <w:numPr>
          <w:ilvl w:val="0"/>
          <w:numId w:val="11"/>
        </w:numPr>
        <w:spacing w:line="480" w:lineRule="auto"/>
        <w:jc w:val="left"/>
      </w:pPr>
      <w:r>
        <w:t>W</w:t>
      </w:r>
      <w:r w:rsidR="00564367">
        <w:t>e discussed some</w:t>
      </w:r>
      <w:r>
        <w:t xml:space="preserve"> specifics of how to improve POPs.</w:t>
      </w:r>
      <w:r w:rsidR="0091312A" w:rsidRPr="0091312A">
        <w:t xml:space="preserve"> </w:t>
      </w:r>
    </w:p>
    <w:p w:rsidR="001B3921" w:rsidRDefault="0091312A" w:rsidP="0091312A">
      <w:pPr>
        <w:pStyle w:val="Location"/>
        <w:numPr>
          <w:ilvl w:val="1"/>
          <w:numId w:val="11"/>
        </w:numPr>
        <w:spacing w:line="480" w:lineRule="auto"/>
        <w:jc w:val="left"/>
      </w:pPr>
      <w:r>
        <w:t>Programs need to encourage adjunct involvement by planning budget for meetings; plan for a few years ahead and implement in stages.</w:t>
      </w:r>
    </w:p>
    <w:p w:rsidR="00945EEC" w:rsidRDefault="00945EEC" w:rsidP="0091312A">
      <w:pPr>
        <w:pStyle w:val="Location"/>
        <w:numPr>
          <w:ilvl w:val="1"/>
          <w:numId w:val="11"/>
        </w:numPr>
        <w:spacing w:line="480" w:lineRule="auto"/>
        <w:jc w:val="left"/>
      </w:pPr>
      <w:r>
        <w:t>Do the research to find out what you need and how much it will cost. Put detailed information into the POP.</w:t>
      </w:r>
    </w:p>
    <w:p w:rsidR="00945EEC" w:rsidRDefault="00945EEC" w:rsidP="0091312A">
      <w:pPr>
        <w:pStyle w:val="Location"/>
        <w:numPr>
          <w:ilvl w:val="1"/>
          <w:numId w:val="11"/>
        </w:numPr>
        <w:spacing w:line="480" w:lineRule="auto"/>
        <w:jc w:val="left"/>
      </w:pPr>
      <w:r>
        <w:t>Plan for adjunct participation by putting money for meetings into the budget. Plan to meet often to work on your projects.</w:t>
      </w:r>
    </w:p>
    <w:p w:rsidR="0084027D" w:rsidRDefault="003B265D" w:rsidP="001B3921">
      <w:pPr>
        <w:pStyle w:val="Location"/>
        <w:numPr>
          <w:ilvl w:val="0"/>
          <w:numId w:val="11"/>
        </w:numPr>
        <w:spacing w:line="480" w:lineRule="auto"/>
        <w:jc w:val="left"/>
      </w:pPr>
      <w:r>
        <w:t>Agenda items for our next meeting.</w:t>
      </w:r>
    </w:p>
    <w:p w:rsidR="00945EEC" w:rsidRDefault="00945EEC" w:rsidP="00945EEC">
      <w:pPr>
        <w:pStyle w:val="Location"/>
        <w:numPr>
          <w:ilvl w:val="1"/>
          <w:numId w:val="11"/>
        </w:numPr>
        <w:spacing w:line="480" w:lineRule="auto"/>
        <w:jc w:val="left"/>
      </w:pPr>
      <w:r>
        <w:t>Report on SOAR meeting with Pres. Robinson.</w:t>
      </w:r>
    </w:p>
    <w:p w:rsidR="001B3921" w:rsidRDefault="001B3921" w:rsidP="001B3921">
      <w:pPr>
        <w:pStyle w:val="Location"/>
        <w:numPr>
          <w:ilvl w:val="1"/>
          <w:numId w:val="11"/>
        </w:numPr>
        <w:spacing w:line="480" w:lineRule="auto"/>
        <w:jc w:val="left"/>
      </w:pPr>
      <w:r>
        <w:lastRenderedPageBreak/>
        <w:t>Prepare pr</w:t>
      </w:r>
      <w:r w:rsidR="00945EEC">
        <w:t>esentation for PA days.</w:t>
      </w:r>
    </w:p>
    <w:p w:rsidR="00945EEC" w:rsidRDefault="00945EEC" w:rsidP="001B3921">
      <w:pPr>
        <w:pStyle w:val="Location"/>
        <w:numPr>
          <w:ilvl w:val="1"/>
          <w:numId w:val="11"/>
        </w:numPr>
        <w:spacing w:line="480" w:lineRule="auto"/>
        <w:jc w:val="left"/>
      </w:pPr>
      <w:r>
        <w:t>Prepare Tip sheet for POPs.</w:t>
      </w:r>
    </w:p>
    <w:p w:rsidR="00564367" w:rsidRDefault="00564367" w:rsidP="00564367">
      <w:pPr>
        <w:pStyle w:val="Location"/>
        <w:spacing w:line="480" w:lineRule="auto"/>
        <w:jc w:val="left"/>
      </w:pPr>
      <w:r>
        <w:t>Minutes respectfully submitted by Denise Warner.</w:t>
      </w:r>
    </w:p>
    <w:p w:rsidR="001B3921" w:rsidRPr="001B3921" w:rsidRDefault="001B3921" w:rsidP="001B3921">
      <w:pPr>
        <w:pStyle w:val="Location"/>
        <w:spacing w:line="480" w:lineRule="auto"/>
        <w:jc w:val="left"/>
        <w:rPr>
          <w:sz w:val="12"/>
        </w:rPr>
      </w:pPr>
    </w:p>
    <w:p w:rsidR="00526C60" w:rsidRDefault="00526C60" w:rsidP="0084027D">
      <w:pPr>
        <w:pStyle w:val="Heading3"/>
      </w:pPr>
      <w:r>
        <w:t xml:space="preserve">Next Meetings: </w:t>
      </w:r>
    </w:p>
    <w:p w:rsidR="00526C60" w:rsidRPr="00E7243F" w:rsidRDefault="001B3921" w:rsidP="0084027D">
      <w:r>
        <w:t>April 26</w:t>
      </w:r>
      <w:r w:rsidR="0006785C">
        <w:t xml:space="preserve"> and</w:t>
      </w:r>
      <w:r w:rsidR="00526C60">
        <w:t xml:space="preserve"> May 3.</w:t>
      </w:r>
    </w:p>
    <w:sectPr w:rsidR="00526C60" w:rsidRPr="00E7243F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3twONWnOLPbT5SP4Ov8qiEoL/8E+yLXr4IbOjsFNNG0tVoInozQoXcaQTOMBl0X0QqOpj60draqEoAKdzyz7pw==" w:salt="iFS5lM29jeoxvShmQfJ34w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25FAF"/>
    <w:rsid w:val="0006785C"/>
    <w:rsid w:val="000756E5"/>
    <w:rsid w:val="000E49DD"/>
    <w:rsid w:val="00112C62"/>
    <w:rsid w:val="00116DC5"/>
    <w:rsid w:val="00127243"/>
    <w:rsid w:val="001370EC"/>
    <w:rsid w:val="00140FE0"/>
    <w:rsid w:val="00185CD0"/>
    <w:rsid w:val="00197FBC"/>
    <w:rsid w:val="001B3921"/>
    <w:rsid w:val="001E267D"/>
    <w:rsid w:val="00215FB1"/>
    <w:rsid w:val="00225686"/>
    <w:rsid w:val="00264F50"/>
    <w:rsid w:val="002770CD"/>
    <w:rsid w:val="00280720"/>
    <w:rsid w:val="002D7489"/>
    <w:rsid w:val="002E055D"/>
    <w:rsid w:val="002F6557"/>
    <w:rsid w:val="00317A4E"/>
    <w:rsid w:val="003327E8"/>
    <w:rsid w:val="00360077"/>
    <w:rsid w:val="00372ABF"/>
    <w:rsid w:val="003A34B5"/>
    <w:rsid w:val="003B265D"/>
    <w:rsid w:val="003D363D"/>
    <w:rsid w:val="0042689F"/>
    <w:rsid w:val="00493965"/>
    <w:rsid w:val="004B126A"/>
    <w:rsid w:val="004F323F"/>
    <w:rsid w:val="00526C60"/>
    <w:rsid w:val="00555D3B"/>
    <w:rsid w:val="00563DC8"/>
    <w:rsid w:val="00564367"/>
    <w:rsid w:val="005A5FA8"/>
    <w:rsid w:val="005E3A8A"/>
    <w:rsid w:val="005E3DD1"/>
    <w:rsid w:val="00620332"/>
    <w:rsid w:val="00662A26"/>
    <w:rsid w:val="006D4C98"/>
    <w:rsid w:val="006F1179"/>
    <w:rsid w:val="00717393"/>
    <w:rsid w:val="0073110F"/>
    <w:rsid w:val="00753BE7"/>
    <w:rsid w:val="007C645B"/>
    <w:rsid w:val="00816880"/>
    <w:rsid w:val="00821BC9"/>
    <w:rsid w:val="00825A2B"/>
    <w:rsid w:val="0082611F"/>
    <w:rsid w:val="0084027D"/>
    <w:rsid w:val="00874C4B"/>
    <w:rsid w:val="008763A3"/>
    <w:rsid w:val="0091004F"/>
    <w:rsid w:val="0091312A"/>
    <w:rsid w:val="00934838"/>
    <w:rsid w:val="00945EEC"/>
    <w:rsid w:val="0096085C"/>
    <w:rsid w:val="009C6D71"/>
    <w:rsid w:val="009F751F"/>
    <w:rsid w:val="00A3057E"/>
    <w:rsid w:val="00A4516E"/>
    <w:rsid w:val="00A63BE8"/>
    <w:rsid w:val="00AA1380"/>
    <w:rsid w:val="00AA2585"/>
    <w:rsid w:val="00AA2A5B"/>
    <w:rsid w:val="00B1229F"/>
    <w:rsid w:val="00B46BA6"/>
    <w:rsid w:val="00B9392D"/>
    <w:rsid w:val="00C01C4C"/>
    <w:rsid w:val="00C041DB"/>
    <w:rsid w:val="00C37F7F"/>
    <w:rsid w:val="00C57EA3"/>
    <w:rsid w:val="00C656BA"/>
    <w:rsid w:val="00CD16BC"/>
    <w:rsid w:val="00CD440E"/>
    <w:rsid w:val="00CE6D3B"/>
    <w:rsid w:val="00D268A5"/>
    <w:rsid w:val="00D274EE"/>
    <w:rsid w:val="00D46794"/>
    <w:rsid w:val="00D868B9"/>
    <w:rsid w:val="00DF1E72"/>
    <w:rsid w:val="00E3045C"/>
    <w:rsid w:val="00E32199"/>
    <w:rsid w:val="00E66B32"/>
    <w:rsid w:val="00E7243F"/>
    <w:rsid w:val="00E73D3F"/>
    <w:rsid w:val="00E871F6"/>
    <w:rsid w:val="00E92149"/>
    <w:rsid w:val="00EC740E"/>
    <w:rsid w:val="00EE25C5"/>
    <w:rsid w:val="00F069F1"/>
    <w:rsid w:val="00F41B30"/>
    <w:rsid w:val="00F65D44"/>
    <w:rsid w:val="00F736BA"/>
    <w:rsid w:val="00F862B1"/>
    <w:rsid w:val="00FB276C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3</Pages>
  <Words>549</Words>
  <Characters>2568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Warner</dc:creator>
  <cp:lastModifiedBy>Penny Tucker</cp:lastModifiedBy>
  <cp:revision>5</cp:revision>
  <dcterms:created xsi:type="dcterms:W3CDTF">2021-04-19T14:55:00Z</dcterms:created>
  <dcterms:modified xsi:type="dcterms:W3CDTF">2021-08-19T12:47:00Z</dcterms:modified>
</cp:coreProperties>
</file>