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3D" w:rsidRDefault="000B5C3D" w:rsidP="000B5C3D">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0B5C3D" w:rsidRPr="00733D65" w:rsidRDefault="000B5C3D" w:rsidP="000B5C3D">
      <w:pPr>
        <w:pStyle w:val="Title"/>
        <w:jc w:val="center"/>
        <w:rPr>
          <w:sz w:val="40"/>
          <w:szCs w:val="40"/>
        </w:rPr>
      </w:pPr>
      <w:r w:rsidRPr="00733D65">
        <w:rPr>
          <w:sz w:val="40"/>
          <w:szCs w:val="40"/>
        </w:rPr>
        <w:t>Academic Senate Meeting</w:t>
      </w:r>
    </w:p>
    <w:p w:rsidR="000B5C3D" w:rsidRPr="001B316E" w:rsidRDefault="000B5C3D" w:rsidP="000B5C3D">
      <w:pPr>
        <w:pStyle w:val="Heading1"/>
      </w:pPr>
      <w:r>
        <w:t>September 10th</w:t>
      </w:r>
      <w:r w:rsidRPr="001B316E">
        <w:t>, 2021, 9-11 Virtual Via WebEx</w:t>
      </w:r>
    </w:p>
    <w:p w:rsidR="00E34997" w:rsidRDefault="00E34997" w:rsidP="00E34997">
      <w:pPr>
        <w:jc w:val="center"/>
        <w:rPr>
          <w:sz w:val="24"/>
          <w:szCs w:val="24"/>
        </w:rPr>
      </w:pPr>
    </w:p>
    <w:p w:rsidR="000B5C3D" w:rsidRDefault="000B5C3D" w:rsidP="000B5C3D">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 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Robyn Corey, </w:t>
      </w:r>
      <w:r w:rsidRPr="001864F1">
        <w:rPr>
          <w:rFonts w:ascii="Calibri" w:hAnsi="Calibri" w:cs="Times New Roman"/>
          <w:sz w:val="24"/>
          <w:szCs w:val="24"/>
        </w:rPr>
        <w:t>Tim Deines</w:t>
      </w:r>
      <w:r>
        <w:rPr>
          <w:rFonts w:ascii="Calibri" w:hAnsi="Calibri" w:cs="Times New Roman"/>
          <w:sz w:val="24"/>
          <w:szCs w:val="24"/>
        </w:rPr>
        <w:t>,</w:t>
      </w:r>
      <w:r w:rsidR="00224EC2" w:rsidRPr="00224EC2">
        <w:rPr>
          <w:rFonts w:ascii="Calibri" w:hAnsi="Calibri" w:cs="Times New Roman"/>
          <w:sz w:val="24"/>
          <w:szCs w:val="24"/>
        </w:rPr>
        <w:t xml:space="preserve"> </w:t>
      </w:r>
      <w:r w:rsidR="00224EC2" w:rsidRPr="001864F1">
        <w:rPr>
          <w:rFonts w:ascii="Calibri" w:hAnsi="Calibri" w:cs="Times New Roman"/>
          <w:sz w:val="24"/>
          <w:szCs w:val="24"/>
        </w:rPr>
        <w:t>Nancy Dietrich</w:t>
      </w:r>
      <w:r w:rsidR="00224EC2">
        <w:rPr>
          <w:rFonts w:ascii="Calibri" w:hAnsi="Calibri" w:cs="Times New Roman"/>
          <w:sz w:val="24"/>
          <w:szCs w:val="24"/>
        </w:rPr>
        <w:t>,</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Melinda Hernandez, Jeff Janowick, Susan Jepsen, 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Tricia McKay, Tracy Nothnagel, Louise Rabidoux, Chris Richards,</w:t>
      </w:r>
      <w:r w:rsidR="00207D1E">
        <w:rPr>
          <w:rFonts w:ascii="Calibri" w:hAnsi="Calibri" w:cs="Times New Roman"/>
          <w:sz w:val="24"/>
          <w:szCs w:val="24"/>
        </w:rPr>
        <w:t xml:space="preserve"> Joann Silsby, </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
    <w:p w:rsidR="000B5C3D" w:rsidRDefault="000B5C3D" w:rsidP="000B5C3D">
      <w:pPr>
        <w:spacing w:after="0" w:line="240" w:lineRule="auto"/>
        <w:rPr>
          <w:sz w:val="24"/>
          <w:szCs w:val="24"/>
        </w:rPr>
      </w:pPr>
    </w:p>
    <w:p w:rsidR="000B5C3D" w:rsidRPr="00207D1E" w:rsidRDefault="000B5C3D" w:rsidP="00207D1E">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sidR="00224EC2">
        <w:rPr>
          <w:rFonts w:ascii="Calibri" w:hAnsi="Calibri" w:cs="Times New Roman"/>
          <w:sz w:val="24"/>
          <w:szCs w:val="24"/>
        </w:rPr>
        <w:t>Courtney Geisel,</w:t>
      </w:r>
      <w:r w:rsidR="00224EC2" w:rsidRPr="00664DE8">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Pr="001864F1">
        <w:rPr>
          <w:rFonts w:ascii="Calibri" w:hAnsi="Calibri" w:cs="Times New Roman"/>
          <w:sz w:val="24"/>
          <w:szCs w:val="24"/>
        </w:rPr>
        <w:t>Richard Williams</w:t>
      </w:r>
    </w:p>
    <w:p w:rsidR="00E34997" w:rsidRPr="00625071" w:rsidRDefault="00E34997" w:rsidP="00E34997">
      <w:pPr>
        <w:pStyle w:val="ListParagraph"/>
        <w:numPr>
          <w:ilvl w:val="0"/>
          <w:numId w:val="1"/>
        </w:numPr>
        <w:rPr>
          <w:sz w:val="24"/>
          <w:szCs w:val="24"/>
        </w:rPr>
      </w:pPr>
      <w:r w:rsidRPr="00625071">
        <w:rPr>
          <w:sz w:val="24"/>
          <w:szCs w:val="24"/>
        </w:rPr>
        <w:t>Call to order</w:t>
      </w:r>
      <w:r w:rsidR="005A6B9B">
        <w:rPr>
          <w:sz w:val="24"/>
          <w:szCs w:val="24"/>
        </w:rPr>
        <w:t xml:space="preserve"> – 9:03AM</w:t>
      </w:r>
    </w:p>
    <w:p w:rsidR="005F07D0" w:rsidRPr="002015FE" w:rsidRDefault="00E34997" w:rsidP="002015FE">
      <w:pPr>
        <w:pStyle w:val="ListParagraph"/>
        <w:numPr>
          <w:ilvl w:val="0"/>
          <w:numId w:val="1"/>
        </w:numPr>
        <w:rPr>
          <w:sz w:val="24"/>
          <w:szCs w:val="24"/>
        </w:rPr>
      </w:pPr>
      <w:r w:rsidRPr="00625071">
        <w:rPr>
          <w:sz w:val="24"/>
          <w:szCs w:val="24"/>
        </w:rPr>
        <w:t>Roll call</w:t>
      </w:r>
      <w:r w:rsidR="00134A56">
        <w:rPr>
          <w:sz w:val="24"/>
          <w:szCs w:val="24"/>
        </w:rPr>
        <w:t xml:space="preserve"> – 9:03AM</w:t>
      </w:r>
    </w:p>
    <w:p w:rsidR="00134A56" w:rsidRDefault="004579E6" w:rsidP="00134A56">
      <w:pPr>
        <w:pStyle w:val="ListParagraph"/>
        <w:numPr>
          <w:ilvl w:val="0"/>
          <w:numId w:val="1"/>
        </w:numPr>
        <w:rPr>
          <w:sz w:val="24"/>
          <w:szCs w:val="24"/>
        </w:rPr>
      </w:pPr>
      <w:r w:rsidRPr="00625071">
        <w:rPr>
          <w:sz w:val="24"/>
          <w:szCs w:val="24"/>
        </w:rPr>
        <w:t>Approval of a</w:t>
      </w:r>
      <w:r w:rsidR="00E34997" w:rsidRPr="00625071">
        <w:rPr>
          <w:sz w:val="24"/>
          <w:szCs w:val="24"/>
        </w:rPr>
        <w:t>genda</w:t>
      </w:r>
      <w:r w:rsidR="00134A56">
        <w:rPr>
          <w:sz w:val="24"/>
          <w:szCs w:val="24"/>
        </w:rPr>
        <w:t xml:space="preserve"> – 9:04AM</w:t>
      </w:r>
    </w:p>
    <w:p w:rsidR="00134A56" w:rsidRPr="00134A56" w:rsidRDefault="00134A56" w:rsidP="00134A56">
      <w:pPr>
        <w:pStyle w:val="ListParagraph"/>
        <w:numPr>
          <w:ilvl w:val="1"/>
          <w:numId w:val="1"/>
        </w:numPr>
        <w:rPr>
          <w:sz w:val="24"/>
          <w:szCs w:val="24"/>
        </w:rPr>
      </w:pPr>
      <w:r>
        <w:rPr>
          <w:sz w:val="24"/>
          <w:szCs w:val="24"/>
        </w:rPr>
        <w:t>Approved without objection</w:t>
      </w:r>
    </w:p>
    <w:p w:rsidR="00D820AE" w:rsidRDefault="00D820AE" w:rsidP="00D820AE">
      <w:pPr>
        <w:pStyle w:val="ListParagraph"/>
        <w:numPr>
          <w:ilvl w:val="0"/>
          <w:numId w:val="1"/>
        </w:numPr>
        <w:rPr>
          <w:sz w:val="24"/>
          <w:szCs w:val="24"/>
        </w:rPr>
      </w:pPr>
      <w:r w:rsidRPr="00625071">
        <w:rPr>
          <w:sz w:val="24"/>
          <w:szCs w:val="24"/>
        </w:rPr>
        <w:t>Approval of minutes</w:t>
      </w:r>
      <w:r w:rsidR="00134A56">
        <w:rPr>
          <w:sz w:val="24"/>
          <w:szCs w:val="24"/>
        </w:rPr>
        <w:t xml:space="preserve"> – 9:04AM</w:t>
      </w:r>
    </w:p>
    <w:p w:rsidR="00134A56" w:rsidRPr="00207D1E" w:rsidRDefault="00207D1E" w:rsidP="00207D1E">
      <w:pPr>
        <w:pStyle w:val="ListParagraph"/>
        <w:numPr>
          <w:ilvl w:val="1"/>
          <w:numId w:val="1"/>
        </w:numPr>
        <w:rPr>
          <w:sz w:val="24"/>
          <w:szCs w:val="24"/>
        </w:rPr>
      </w:pPr>
      <w:r>
        <w:rPr>
          <w:sz w:val="24"/>
          <w:szCs w:val="24"/>
        </w:rPr>
        <w:t>Approved</w:t>
      </w:r>
      <w:r w:rsidR="00134A56">
        <w:rPr>
          <w:sz w:val="24"/>
          <w:szCs w:val="24"/>
        </w:rPr>
        <w:t xml:space="preserve"> without objection</w:t>
      </w:r>
    </w:p>
    <w:p w:rsidR="00812538" w:rsidRPr="00207D1E" w:rsidRDefault="00812538" w:rsidP="00207D1E">
      <w:pPr>
        <w:pStyle w:val="Heading2"/>
      </w:pPr>
      <w:r w:rsidRPr="00207D1E">
        <w:t>President’s Report</w:t>
      </w:r>
    </w:p>
    <w:p w:rsidR="00134A56" w:rsidRPr="00713BDD" w:rsidRDefault="00713BDD" w:rsidP="00134A56">
      <w:pPr>
        <w:pStyle w:val="ListParagraph"/>
        <w:numPr>
          <w:ilvl w:val="1"/>
          <w:numId w:val="1"/>
        </w:numPr>
        <w:rPr>
          <w:sz w:val="24"/>
          <w:szCs w:val="24"/>
        </w:rPr>
      </w:pPr>
      <w:r w:rsidRPr="00713BDD">
        <w:rPr>
          <w:sz w:val="24"/>
          <w:szCs w:val="24"/>
        </w:rPr>
        <w:t xml:space="preserve">“There is a place for announcements here—the distributing of information. We’re a collection of people who passionately care about the welfare </w:t>
      </w:r>
      <w:r w:rsidRPr="00713BDD">
        <w:rPr>
          <w:sz w:val="24"/>
          <w:szCs w:val="24"/>
        </w:rPr>
        <w:lastRenderedPageBreak/>
        <w:t xml:space="preserve">and success of the students at LCC, and have a plethora of intersecting jobs and responsibilities. It’s a good audience. But, much like in our teaching, the power of the Senate is not found in one directional communication. It’s the interaction and exploration of ideas and plans and the exchanging of knowledge from so many unique and thoughtful individuals that makes it so special. There are several layers to that exchange, from Senators soliciting and sourcing information and questions from their area peers, to a space in our meetings—and out—to toss ideas around, to passing along information as it comes to those who need it, to giving room and time for the assimilation of new information to then have an informed opinion when it’s time to talk. We’ll keep working to find the right balance of presenting information versus discussing ideas and/or formalizing statements. But we each have a role to play as well in our own intersection as Senator and College employee, and I </w:t>
      </w:r>
      <w:r w:rsidR="00F253C6" w:rsidRPr="00713BDD">
        <w:rPr>
          <w:sz w:val="24"/>
          <w:szCs w:val="24"/>
        </w:rPr>
        <w:t>urge</w:t>
      </w:r>
      <w:r w:rsidRPr="00713BDD">
        <w:rPr>
          <w:sz w:val="24"/>
          <w:szCs w:val="24"/>
        </w:rPr>
        <w:t xml:space="preserve"> you to consider what impact you are currently having, what impact you would like to have, and what impact you think is needed. And then, let’s talk about the “how?”</w:t>
      </w:r>
    </w:p>
    <w:p w:rsidR="00713BDD" w:rsidRDefault="00713BDD" w:rsidP="00134A56">
      <w:pPr>
        <w:pStyle w:val="ListParagraph"/>
        <w:numPr>
          <w:ilvl w:val="1"/>
          <w:numId w:val="1"/>
        </w:numPr>
        <w:rPr>
          <w:sz w:val="24"/>
          <w:szCs w:val="24"/>
        </w:rPr>
      </w:pPr>
      <w:r>
        <w:rPr>
          <w:sz w:val="24"/>
          <w:szCs w:val="24"/>
        </w:rPr>
        <w:t xml:space="preserve">“Culture of Care” Statement being crafted by a team led by Dr. Tonya Bailey.  Let her know if you are interested.  </w:t>
      </w:r>
    </w:p>
    <w:p w:rsidR="0054662E" w:rsidRDefault="0054662E" w:rsidP="00134A56">
      <w:pPr>
        <w:pStyle w:val="ListParagraph"/>
        <w:numPr>
          <w:ilvl w:val="1"/>
          <w:numId w:val="1"/>
        </w:numPr>
        <w:rPr>
          <w:sz w:val="24"/>
          <w:szCs w:val="24"/>
        </w:rPr>
      </w:pPr>
      <w:r>
        <w:rPr>
          <w:sz w:val="24"/>
          <w:szCs w:val="24"/>
        </w:rPr>
        <w:t>Still looking for Student Senators.</w:t>
      </w:r>
      <w:r w:rsidR="00713BDD">
        <w:rPr>
          <w:sz w:val="24"/>
          <w:szCs w:val="24"/>
        </w:rPr>
        <w:t xml:space="preserve">  Please let Executive Committee know if you have any students interested.</w:t>
      </w:r>
    </w:p>
    <w:p w:rsidR="005E1C53" w:rsidRPr="005E1C53" w:rsidRDefault="0054662E" w:rsidP="005E1C53">
      <w:pPr>
        <w:pStyle w:val="ListParagraph"/>
        <w:numPr>
          <w:ilvl w:val="1"/>
          <w:numId w:val="1"/>
        </w:numPr>
        <w:rPr>
          <w:sz w:val="24"/>
          <w:szCs w:val="24"/>
        </w:rPr>
      </w:pPr>
      <w:r>
        <w:rPr>
          <w:sz w:val="24"/>
          <w:szCs w:val="24"/>
        </w:rPr>
        <w:lastRenderedPageBreak/>
        <w:t>LCC will have a Vaccine clinic on Main and West campus.</w:t>
      </w:r>
      <w:r w:rsidR="009E4936">
        <w:rPr>
          <w:sz w:val="24"/>
          <w:szCs w:val="24"/>
        </w:rPr>
        <w:t xml:space="preserve">  </w:t>
      </w:r>
      <w:r w:rsidR="005E1C53" w:rsidRPr="005E1C53">
        <w:rPr>
          <w:sz w:val="24"/>
          <w:szCs w:val="24"/>
        </w:rPr>
        <w:t xml:space="preserve"> 10:35 AM</w:t>
      </w:r>
    </w:p>
    <w:p w:rsidR="0054662E" w:rsidRDefault="005E1C53" w:rsidP="005E1C53">
      <w:pPr>
        <w:pStyle w:val="ListParagraph"/>
        <w:ind w:left="1440"/>
        <w:rPr>
          <w:sz w:val="24"/>
          <w:szCs w:val="24"/>
        </w:rPr>
      </w:pPr>
      <w:r w:rsidRPr="005E1C53">
        <w:rPr>
          <w:sz w:val="24"/>
          <w:szCs w:val="24"/>
        </w:rPr>
        <w:t>Building’s Michigan Room 10 a.m.-1:30 p.m. Thursday, Sept. 16, then in West Campus’ M119-120 2:30-6 p.m. the same day. The one-shot Johnson &amp; Johnson vaccine, as well as the two-shot Pfizer and Moderna vaccines, will all be available, and you can choose which you prefer to receive.</w:t>
      </w:r>
      <w:r w:rsidRPr="005E1C53">
        <w:rPr>
          <w:sz w:val="24"/>
          <w:szCs w:val="24"/>
        </w:rPr>
        <w:cr/>
        <w:t xml:space="preserve"> A follow-up clinic to provide second shots for anyone receiving Pfizer or Moderna will be held in the Michigan Room 10 a.m.-1:30 p.m. Thursday, Oct. 14, and in M119-120 2:30-6 p.m. the same day.</w:t>
      </w:r>
      <w:r w:rsidR="0054662E">
        <w:rPr>
          <w:sz w:val="24"/>
          <w:szCs w:val="24"/>
        </w:rPr>
        <w:t xml:space="preserve">  </w:t>
      </w:r>
    </w:p>
    <w:p w:rsidR="0054662E" w:rsidRDefault="009E4936" w:rsidP="00B772C8">
      <w:pPr>
        <w:pStyle w:val="ListParagraph"/>
        <w:numPr>
          <w:ilvl w:val="1"/>
          <w:numId w:val="1"/>
        </w:numPr>
        <w:rPr>
          <w:sz w:val="24"/>
          <w:szCs w:val="24"/>
        </w:rPr>
      </w:pPr>
      <w:r>
        <w:rPr>
          <w:sz w:val="24"/>
          <w:szCs w:val="24"/>
        </w:rPr>
        <w:t>Senator</w:t>
      </w:r>
      <w:r w:rsidR="0054662E">
        <w:rPr>
          <w:sz w:val="24"/>
          <w:szCs w:val="24"/>
        </w:rPr>
        <w:t xml:space="preserve"> Megan Lin is </w:t>
      </w:r>
      <w:r>
        <w:rPr>
          <w:sz w:val="24"/>
          <w:szCs w:val="24"/>
        </w:rPr>
        <w:t>seeking</w:t>
      </w:r>
      <w:r w:rsidR="0054662E">
        <w:rPr>
          <w:sz w:val="24"/>
          <w:szCs w:val="24"/>
        </w:rPr>
        <w:t xml:space="preserve"> Keynote speaker recommendations</w:t>
      </w:r>
      <w:r w:rsidR="00072BF0">
        <w:rPr>
          <w:sz w:val="24"/>
          <w:szCs w:val="24"/>
        </w:rPr>
        <w:t>.</w:t>
      </w:r>
      <w:r w:rsidR="00B772C8">
        <w:rPr>
          <w:sz w:val="24"/>
          <w:szCs w:val="24"/>
        </w:rPr>
        <w:t xml:space="preserve">  </w:t>
      </w:r>
      <w:r w:rsidR="00B772C8">
        <w:rPr>
          <w:sz w:val="24"/>
          <w:szCs w:val="24"/>
        </w:rPr>
        <w:br/>
      </w:r>
      <w:hyperlink r:id="rId9" w:history="1">
        <w:r w:rsidR="00B772C8" w:rsidRPr="00B772C8">
          <w:rPr>
            <w:rStyle w:val="Hyperlink"/>
            <w:sz w:val="24"/>
            <w:szCs w:val="24"/>
          </w:rPr>
          <w:t>Update your browser to use Google Drive, Docs, Sheets, Sites, Slides, and Forms</w:t>
        </w:r>
      </w:hyperlink>
    </w:p>
    <w:p w:rsidR="0054662E" w:rsidRDefault="009E4936" w:rsidP="00134A56">
      <w:pPr>
        <w:pStyle w:val="ListParagraph"/>
        <w:numPr>
          <w:ilvl w:val="1"/>
          <w:numId w:val="1"/>
        </w:numPr>
        <w:rPr>
          <w:sz w:val="24"/>
          <w:szCs w:val="24"/>
        </w:rPr>
      </w:pPr>
      <w:r>
        <w:rPr>
          <w:sz w:val="24"/>
          <w:szCs w:val="24"/>
        </w:rPr>
        <w:t>Budget</w:t>
      </w:r>
      <w:r w:rsidR="0054662E">
        <w:rPr>
          <w:sz w:val="24"/>
          <w:szCs w:val="24"/>
        </w:rPr>
        <w:t xml:space="preserve"> committee has been working to update POPs form.</w:t>
      </w:r>
    </w:p>
    <w:p w:rsidR="0054662E" w:rsidRPr="00625071" w:rsidRDefault="0054662E" w:rsidP="00134A56">
      <w:pPr>
        <w:pStyle w:val="ListParagraph"/>
        <w:numPr>
          <w:ilvl w:val="1"/>
          <w:numId w:val="1"/>
        </w:numPr>
        <w:rPr>
          <w:sz w:val="24"/>
          <w:szCs w:val="24"/>
        </w:rPr>
      </w:pPr>
      <w:r>
        <w:rPr>
          <w:sz w:val="24"/>
          <w:szCs w:val="24"/>
        </w:rPr>
        <w:t>Call for n</w:t>
      </w:r>
      <w:r w:rsidR="005E1C53">
        <w:rPr>
          <w:sz w:val="24"/>
          <w:szCs w:val="24"/>
        </w:rPr>
        <w:t>ominations for Fall elections are</w:t>
      </w:r>
      <w:r>
        <w:rPr>
          <w:sz w:val="24"/>
          <w:szCs w:val="24"/>
        </w:rPr>
        <w:t xml:space="preserve"> still open.  </w:t>
      </w:r>
    </w:p>
    <w:p w:rsidR="00E34997" w:rsidRDefault="00625071" w:rsidP="009E4936">
      <w:pPr>
        <w:pStyle w:val="Heading2"/>
      </w:pPr>
      <w:r>
        <w:t>Provost’s R</w:t>
      </w:r>
      <w:r w:rsidR="00E34997" w:rsidRPr="00625071">
        <w:t>eport</w:t>
      </w:r>
    </w:p>
    <w:p w:rsidR="0054662E" w:rsidRDefault="00AA5B95" w:rsidP="0054662E">
      <w:pPr>
        <w:pStyle w:val="ListParagraph"/>
        <w:numPr>
          <w:ilvl w:val="1"/>
          <w:numId w:val="1"/>
        </w:numPr>
        <w:rPr>
          <w:sz w:val="24"/>
          <w:szCs w:val="24"/>
        </w:rPr>
      </w:pPr>
      <w:r>
        <w:rPr>
          <w:sz w:val="24"/>
          <w:szCs w:val="24"/>
        </w:rPr>
        <w:t>Moved from silver to gold status in veterans program</w:t>
      </w:r>
      <w:r w:rsidR="009E4936">
        <w:rPr>
          <w:sz w:val="24"/>
          <w:szCs w:val="24"/>
        </w:rPr>
        <w:t>.</w:t>
      </w:r>
    </w:p>
    <w:p w:rsidR="00AA5B95" w:rsidRDefault="00AA5B95" w:rsidP="0054662E">
      <w:pPr>
        <w:pStyle w:val="ListParagraph"/>
        <w:numPr>
          <w:ilvl w:val="1"/>
          <w:numId w:val="1"/>
        </w:numPr>
        <w:rPr>
          <w:sz w:val="24"/>
          <w:szCs w:val="24"/>
        </w:rPr>
      </w:pPr>
      <w:r>
        <w:rPr>
          <w:sz w:val="24"/>
          <w:szCs w:val="24"/>
        </w:rPr>
        <w:t xml:space="preserve">Will see article in Star about Contingency plan if need to move all virtual in fall.  Don’t anticipate this move, just want to have it </w:t>
      </w:r>
      <w:r w:rsidR="009E4936">
        <w:rPr>
          <w:sz w:val="24"/>
          <w:szCs w:val="24"/>
        </w:rPr>
        <w:t>in case</w:t>
      </w:r>
      <w:r>
        <w:rPr>
          <w:sz w:val="24"/>
          <w:szCs w:val="24"/>
        </w:rPr>
        <w:t>.</w:t>
      </w:r>
    </w:p>
    <w:p w:rsidR="00AA5B95" w:rsidRDefault="009E4936" w:rsidP="0054662E">
      <w:pPr>
        <w:pStyle w:val="ListParagraph"/>
        <w:numPr>
          <w:ilvl w:val="1"/>
          <w:numId w:val="1"/>
        </w:numPr>
        <w:rPr>
          <w:sz w:val="24"/>
          <w:szCs w:val="24"/>
        </w:rPr>
      </w:pPr>
      <w:r>
        <w:rPr>
          <w:sz w:val="24"/>
          <w:szCs w:val="24"/>
        </w:rPr>
        <w:t>Academic</w:t>
      </w:r>
      <w:r w:rsidR="00AA5B95">
        <w:rPr>
          <w:sz w:val="24"/>
          <w:szCs w:val="24"/>
        </w:rPr>
        <w:t xml:space="preserve"> Master Plan survey will be going out.  Due October 22.</w:t>
      </w:r>
    </w:p>
    <w:p w:rsidR="00AA5B95" w:rsidRDefault="00AA5B95" w:rsidP="0054662E">
      <w:pPr>
        <w:pStyle w:val="ListParagraph"/>
        <w:numPr>
          <w:ilvl w:val="1"/>
          <w:numId w:val="1"/>
        </w:numPr>
        <w:rPr>
          <w:sz w:val="24"/>
          <w:szCs w:val="24"/>
        </w:rPr>
      </w:pPr>
      <w:r>
        <w:rPr>
          <w:sz w:val="24"/>
          <w:szCs w:val="24"/>
        </w:rPr>
        <w:lastRenderedPageBreak/>
        <w:t>Oct. 6</w:t>
      </w:r>
      <w:r w:rsidRPr="00AA5B95">
        <w:rPr>
          <w:sz w:val="24"/>
          <w:szCs w:val="24"/>
          <w:vertAlign w:val="superscript"/>
        </w:rPr>
        <w:t>th</w:t>
      </w:r>
      <w:r>
        <w:rPr>
          <w:sz w:val="24"/>
          <w:szCs w:val="24"/>
        </w:rPr>
        <w:t xml:space="preserve"> ATD coaches will be coming.  Helping to plan the next year.</w:t>
      </w:r>
    </w:p>
    <w:p w:rsidR="00AA5B95" w:rsidRDefault="00AA5B95" w:rsidP="0054662E">
      <w:pPr>
        <w:pStyle w:val="ListParagraph"/>
        <w:numPr>
          <w:ilvl w:val="1"/>
          <w:numId w:val="1"/>
        </w:numPr>
        <w:rPr>
          <w:sz w:val="24"/>
          <w:szCs w:val="24"/>
        </w:rPr>
      </w:pPr>
      <w:r>
        <w:rPr>
          <w:sz w:val="24"/>
          <w:szCs w:val="24"/>
        </w:rPr>
        <w:t xml:space="preserve">Two </w:t>
      </w:r>
      <w:r w:rsidR="005E1EE3">
        <w:rPr>
          <w:sz w:val="24"/>
          <w:szCs w:val="24"/>
        </w:rPr>
        <w:t>town</w:t>
      </w:r>
      <w:r>
        <w:rPr>
          <w:sz w:val="24"/>
          <w:szCs w:val="24"/>
        </w:rPr>
        <w:t xml:space="preserve"> hall meetings on Hessey survey.  </w:t>
      </w:r>
      <w:r w:rsidR="00F253C6">
        <w:rPr>
          <w:sz w:val="24"/>
          <w:szCs w:val="24"/>
        </w:rPr>
        <w:t>September</w:t>
      </w:r>
      <w:r>
        <w:rPr>
          <w:sz w:val="24"/>
          <w:szCs w:val="24"/>
        </w:rPr>
        <w:t xml:space="preserve"> 23</w:t>
      </w:r>
      <w:r w:rsidRPr="00AA5B95">
        <w:rPr>
          <w:sz w:val="24"/>
          <w:szCs w:val="24"/>
          <w:vertAlign w:val="superscript"/>
        </w:rPr>
        <w:t>rd</w:t>
      </w:r>
      <w:r>
        <w:rPr>
          <w:sz w:val="24"/>
          <w:szCs w:val="24"/>
        </w:rPr>
        <w:t xml:space="preserve"> 1-3, September 29</w:t>
      </w:r>
      <w:r w:rsidRPr="00AA5B95">
        <w:rPr>
          <w:sz w:val="24"/>
          <w:szCs w:val="24"/>
          <w:vertAlign w:val="superscript"/>
        </w:rPr>
        <w:t>th</w:t>
      </w:r>
      <w:r>
        <w:rPr>
          <w:sz w:val="24"/>
          <w:szCs w:val="24"/>
        </w:rPr>
        <w:t xml:space="preserve"> 9-11</w:t>
      </w:r>
    </w:p>
    <w:p w:rsidR="00AA5B95" w:rsidRPr="00072BF0" w:rsidRDefault="00B772C8" w:rsidP="00072BF0">
      <w:pPr>
        <w:pStyle w:val="ListParagraph"/>
        <w:numPr>
          <w:ilvl w:val="1"/>
          <w:numId w:val="1"/>
        </w:numPr>
        <w:rPr>
          <w:sz w:val="24"/>
          <w:szCs w:val="24"/>
        </w:rPr>
      </w:pPr>
      <w:hyperlink r:id="rId10" w:history="1">
        <w:r w:rsidR="005A3763" w:rsidRPr="00B772C8">
          <w:rPr>
            <w:rStyle w:val="Hyperlink"/>
            <w:sz w:val="24"/>
            <w:szCs w:val="24"/>
          </w:rPr>
          <w:t>Michigan Center for Student Success summit</w:t>
        </w:r>
      </w:hyperlink>
      <w:r w:rsidR="005A3763">
        <w:rPr>
          <w:sz w:val="24"/>
          <w:szCs w:val="24"/>
        </w:rPr>
        <w:t xml:space="preserve"> is free and virtual this year. </w:t>
      </w:r>
    </w:p>
    <w:p w:rsidR="005A3763" w:rsidRPr="005E1EE3" w:rsidRDefault="005E1EE3" w:rsidP="005E1EE3">
      <w:pPr>
        <w:pStyle w:val="ListParagraph"/>
        <w:numPr>
          <w:ilvl w:val="1"/>
          <w:numId w:val="1"/>
        </w:numPr>
        <w:rPr>
          <w:sz w:val="24"/>
          <w:szCs w:val="24"/>
        </w:rPr>
      </w:pPr>
      <w:r>
        <w:rPr>
          <w:sz w:val="24"/>
          <w:szCs w:val="24"/>
        </w:rPr>
        <w:t>Higher E</w:t>
      </w:r>
      <w:r w:rsidR="005A3763">
        <w:rPr>
          <w:sz w:val="24"/>
          <w:szCs w:val="24"/>
        </w:rPr>
        <w:t xml:space="preserve">d is looking at clause and we may need to change our online courses.  Will keep a </w:t>
      </w:r>
      <w:r>
        <w:rPr>
          <w:sz w:val="24"/>
          <w:szCs w:val="24"/>
        </w:rPr>
        <w:t>watch</w:t>
      </w:r>
      <w:r w:rsidR="005A3763">
        <w:rPr>
          <w:sz w:val="24"/>
          <w:szCs w:val="24"/>
        </w:rPr>
        <w:t xml:space="preserve"> </w:t>
      </w:r>
      <w:r>
        <w:rPr>
          <w:sz w:val="24"/>
          <w:szCs w:val="24"/>
        </w:rPr>
        <w:t>o</w:t>
      </w:r>
      <w:r w:rsidR="005A3763">
        <w:rPr>
          <w:sz w:val="24"/>
          <w:szCs w:val="24"/>
        </w:rPr>
        <w:t xml:space="preserve">n this.  </w:t>
      </w:r>
    </w:p>
    <w:p w:rsidR="00BA48B1" w:rsidRDefault="00BA48B1" w:rsidP="005E1EE3">
      <w:pPr>
        <w:pStyle w:val="Heading2"/>
      </w:pPr>
      <w:r>
        <w:t>Standing Committees Report</w:t>
      </w:r>
    </w:p>
    <w:p w:rsidR="005A3763" w:rsidRPr="005E1EE3" w:rsidRDefault="005A3763" w:rsidP="005E1EE3">
      <w:pPr>
        <w:pStyle w:val="ListParagraph"/>
        <w:numPr>
          <w:ilvl w:val="1"/>
          <w:numId w:val="1"/>
        </w:numPr>
        <w:rPr>
          <w:sz w:val="24"/>
          <w:szCs w:val="24"/>
        </w:rPr>
      </w:pPr>
      <w:r>
        <w:rPr>
          <w:sz w:val="24"/>
          <w:szCs w:val="24"/>
        </w:rPr>
        <w:t>None</w:t>
      </w:r>
    </w:p>
    <w:p w:rsidR="00DB0DBE" w:rsidRDefault="00DB0DBE" w:rsidP="005E1EE3">
      <w:pPr>
        <w:pStyle w:val="Heading2"/>
      </w:pPr>
      <w:r>
        <w:t>Consent Agenda</w:t>
      </w:r>
    </w:p>
    <w:p w:rsidR="005A3763" w:rsidRDefault="005A3763" w:rsidP="005A3763">
      <w:pPr>
        <w:pStyle w:val="ListParagraph"/>
        <w:numPr>
          <w:ilvl w:val="1"/>
          <w:numId w:val="1"/>
        </w:numPr>
        <w:rPr>
          <w:sz w:val="24"/>
          <w:szCs w:val="24"/>
        </w:rPr>
      </w:pPr>
      <w:r>
        <w:rPr>
          <w:sz w:val="24"/>
          <w:szCs w:val="24"/>
        </w:rPr>
        <w:t>None</w:t>
      </w:r>
    </w:p>
    <w:p w:rsidR="005A3763" w:rsidRDefault="005A3763" w:rsidP="005A3763">
      <w:pPr>
        <w:pStyle w:val="ListParagraph"/>
        <w:ind w:left="1440"/>
        <w:rPr>
          <w:sz w:val="24"/>
          <w:szCs w:val="24"/>
        </w:rPr>
      </w:pPr>
    </w:p>
    <w:p w:rsidR="0075376E" w:rsidRPr="005A3763" w:rsidRDefault="0075376E" w:rsidP="005A3763">
      <w:pPr>
        <w:pStyle w:val="ListParagraph"/>
        <w:ind w:left="1440"/>
        <w:rPr>
          <w:sz w:val="24"/>
          <w:szCs w:val="24"/>
        </w:rPr>
      </w:pPr>
    </w:p>
    <w:p w:rsidR="003B6F89" w:rsidRDefault="003B6F89" w:rsidP="005E1EE3">
      <w:pPr>
        <w:pStyle w:val="Heading2"/>
      </w:pPr>
      <w:r>
        <w:br w:type="page"/>
      </w:r>
    </w:p>
    <w:p w:rsidR="005E1EE3" w:rsidRDefault="00663B5A" w:rsidP="005E1EE3">
      <w:pPr>
        <w:pStyle w:val="Heading2"/>
      </w:pPr>
      <w:permStart w:id="1937338511" w:edGrp="everyone"/>
      <w:permEnd w:id="1937338511"/>
      <w:r>
        <w:t>Fall Elec</w:t>
      </w:r>
      <w:r w:rsidR="005E1EE3">
        <w:t>tions Update – Senator Eliza Lee</w:t>
      </w:r>
    </w:p>
    <w:p w:rsidR="005E1EE3" w:rsidRPr="00C278DD" w:rsidRDefault="005E1EE3" w:rsidP="00C278DD">
      <w:pPr>
        <w:pStyle w:val="ListParagraph"/>
        <w:numPr>
          <w:ilvl w:val="1"/>
          <w:numId w:val="1"/>
        </w:numPr>
        <w:spacing w:after="0"/>
        <w:contextualSpacing w:val="0"/>
        <w:rPr>
          <w:sz w:val="24"/>
          <w:szCs w:val="24"/>
        </w:rPr>
      </w:pPr>
      <w:r w:rsidRPr="00C278DD">
        <w:rPr>
          <w:sz w:val="24"/>
          <w:szCs w:val="24"/>
        </w:rPr>
        <w:t xml:space="preserve">Nominations are being accepted in the </w:t>
      </w:r>
      <w:r w:rsidR="00C278DD" w:rsidRPr="00C278DD">
        <w:rPr>
          <w:sz w:val="24"/>
          <w:szCs w:val="24"/>
        </w:rPr>
        <w:t>following</w:t>
      </w:r>
      <w:r w:rsidRPr="00C278DD">
        <w:rPr>
          <w:sz w:val="24"/>
          <w:szCs w:val="24"/>
        </w:rPr>
        <w:t xml:space="preserve"> areas:</w:t>
      </w:r>
    </w:p>
    <w:p w:rsidR="00C278DD" w:rsidRPr="00B772C8" w:rsidRDefault="00C278DD" w:rsidP="00B772C8">
      <w:pPr>
        <w:pStyle w:val="ListParagraph"/>
        <w:numPr>
          <w:ilvl w:val="2"/>
          <w:numId w:val="1"/>
        </w:numPr>
        <w:rPr>
          <w:sz w:val="24"/>
          <w:szCs w:val="24"/>
        </w:rPr>
      </w:pPr>
      <w:r w:rsidRPr="00B772C8">
        <w:rPr>
          <w:sz w:val="24"/>
          <w:szCs w:val="24"/>
        </w:rPr>
        <w:t>Health and Human Services - 1 one-year Division At-Large Position</w:t>
      </w:r>
    </w:p>
    <w:p w:rsidR="00C278DD" w:rsidRPr="00B772C8" w:rsidRDefault="00C278DD" w:rsidP="00B772C8">
      <w:pPr>
        <w:pStyle w:val="ListParagraph"/>
        <w:numPr>
          <w:ilvl w:val="2"/>
          <w:numId w:val="1"/>
        </w:numPr>
        <w:rPr>
          <w:sz w:val="24"/>
          <w:szCs w:val="24"/>
        </w:rPr>
      </w:pPr>
      <w:r w:rsidRPr="00B772C8">
        <w:rPr>
          <w:sz w:val="24"/>
          <w:szCs w:val="24"/>
        </w:rPr>
        <w:t>Social Science and Humanities – 1 three-year position</w:t>
      </w:r>
    </w:p>
    <w:p w:rsidR="00C278DD" w:rsidRPr="00B772C8" w:rsidRDefault="00C278DD" w:rsidP="00B772C8">
      <w:pPr>
        <w:pStyle w:val="ListParagraph"/>
        <w:numPr>
          <w:ilvl w:val="2"/>
          <w:numId w:val="1"/>
        </w:numPr>
        <w:rPr>
          <w:sz w:val="24"/>
          <w:szCs w:val="24"/>
        </w:rPr>
      </w:pPr>
      <w:r w:rsidRPr="00B772C8">
        <w:rPr>
          <w:sz w:val="24"/>
          <w:szCs w:val="24"/>
        </w:rPr>
        <w:t>Tutoring Services – 1 three-year position</w:t>
      </w:r>
    </w:p>
    <w:p w:rsidR="005E1EE3" w:rsidRPr="00B772C8" w:rsidRDefault="00C278DD" w:rsidP="00B772C8">
      <w:pPr>
        <w:pStyle w:val="ListParagraph"/>
        <w:numPr>
          <w:ilvl w:val="2"/>
          <w:numId w:val="1"/>
        </w:numPr>
        <w:rPr>
          <w:sz w:val="24"/>
          <w:szCs w:val="24"/>
        </w:rPr>
      </w:pPr>
      <w:r w:rsidRPr="00B772C8">
        <w:rPr>
          <w:sz w:val="24"/>
          <w:szCs w:val="24"/>
        </w:rPr>
        <w:t>Member At-Large – 1 one-year position</w:t>
      </w:r>
    </w:p>
    <w:p w:rsidR="00C278DD" w:rsidRPr="00654748" w:rsidRDefault="00C278DD" w:rsidP="00C278DD">
      <w:pPr>
        <w:pStyle w:val="ListParagraph"/>
        <w:numPr>
          <w:ilvl w:val="1"/>
          <w:numId w:val="1"/>
        </w:numPr>
        <w:rPr>
          <w:sz w:val="24"/>
          <w:szCs w:val="24"/>
        </w:rPr>
      </w:pPr>
      <w:r w:rsidRPr="00654748">
        <w:rPr>
          <w:sz w:val="24"/>
          <w:szCs w:val="24"/>
        </w:rPr>
        <w:t>Nominations due Sept. 17</w:t>
      </w:r>
      <w:r w:rsidRPr="00654748">
        <w:rPr>
          <w:sz w:val="24"/>
          <w:szCs w:val="24"/>
          <w:vertAlign w:val="superscript"/>
        </w:rPr>
        <w:t>th</w:t>
      </w:r>
      <w:r w:rsidRPr="00654748">
        <w:rPr>
          <w:sz w:val="24"/>
          <w:szCs w:val="24"/>
        </w:rPr>
        <w:t>.  Ballots will go out Sept. 20</w:t>
      </w:r>
      <w:r w:rsidRPr="00654748">
        <w:rPr>
          <w:sz w:val="24"/>
          <w:szCs w:val="24"/>
          <w:vertAlign w:val="superscript"/>
        </w:rPr>
        <w:t>th</w:t>
      </w:r>
      <w:r w:rsidRPr="00654748">
        <w:rPr>
          <w:sz w:val="24"/>
          <w:szCs w:val="24"/>
        </w:rPr>
        <w:t xml:space="preserve">.  </w:t>
      </w:r>
    </w:p>
    <w:p w:rsidR="008D1CAD" w:rsidRDefault="00663B5A" w:rsidP="00C278DD">
      <w:pPr>
        <w:pStyle w:val="Heading2"/>
      </w:pPr>
      <w:r>
        <w:lastRenderedPageBreak/>
        <w:t>Formative Assessment – Director of Assessment Karen Hicks</w:t>
      </w:r>
    </w:p>
    <w:p w:rsidR="005A3763" w:rsidRDefault="00072BF0" w:rsidP="00072BF0">
      <w:pPr>
        <w:pStyle w:val="ListParagraph"/>
        <w:numPr>
          <w:ilvl w:val="1"/>
          <w:numId w:val="1"/>
        </w:numPr>
        <w:rPr>
          <w:sz w:val="24"/>
          <w:szCs w:val="24"/>
        </w:rPr>
      </w:pPr>
      <w:r>
        <w:rPr>
          <w:sz w:val="24"/>
          <w:szCs w:val="24"/>
        </w:rPr>
        <w:t xml:space="preserve">Student learning research. Learning how students are learning.  Student learning outcomes as our methods.  Contingent on the design of the tool we use.  </w:t>
      </w:r>
      <w:r w:rsidR="00654748">
        <w:rPr>
          <w:sz w:val="24"/>
          <w:szCs w:val="24"/>
        </w:rPr>
        <w:t>Opportunity</w:t>
      </w:r>
      <w:r>
        <w:rPr>
          <w:sz w:val="24"/>
          <w:szCs w:val="24"/>
        </w:rPr>
        <w:t xml:space="preserve"> if want to revisit your methods in curse</w:t>
      </w:r>
    </w:p>
    <w:p w:rsidR="00072BF0" w:rsidRDefault="00072BF0" w:rsidP="00072BF0">
      <w:pPr>
        <w:pStyle w:val="ListParagraph"/>
        <w:numPr>
          <w:ilvl w:val="2"/>
          <w:numId w:val="1"/>
        </w:numPr>
        <w:rPr>
          <w:sz w:val="24"/>
          <w:szCs w:val="24"/>
        </w:rPr>
      </w:pPr>
      <w:r>
        <w:rPr>
          <w:sz w:val="24"/>
          <w:szCs w:val="24"/>
        </w:rPr>
        <w:t xml:space="preserve">Many course have switched </w:t>
      </w:r>
      <w:r w:rsidR="00654748">
        <w:rPr>
          <w:sz w:val="24"/>
          <w:szCs w:val="24"/>
        </w:rPr>
        <w:t>modalities</w:t>
      </w:r>
      <w:r>
        <w:rPr>
          <w:sz w:val="24"/>
          <w:szCs w:val="24"/>
        </w:rPr>
        <w:t>. May be a good time to revisit</w:t>
      </w:r>
      <w:r w:rsidR="00D0578F">
        <w:rPr>
          <w:sz w:val="24"/>
          <w:szCs w:val="24"/>
        </w:rPr>
        <w:t>.</w:t>
      </w:r>
    </w:p>
    <w:p w:rsidR="00072BF0" w:rsidRDefault="00072BF0" w:rsidP="00072BF0">
      <w:pPr>
        <w:pStyle w:val="ListParagraph"/>
        <w:numPr>
          <w:ilvl w:val="2"/>
          <w:numId w:val="1"/>
        </w:numPr>
        <w:rPr>
          <w:sz w:val="24"/>
          <w:szCs w:val="24"/>
        </w:rPr>
      </w:pPr>
      <w:r>
        <w:rPr>
          <w:sz w:val="24"/>
          <w:szCs w:val="24"/>
        </w:rPr>
        <w:t xml:space="preserve">Maybe go deeper into the method you’re </w:t>
      </w:r>
      <w:r w:rsidR="00654748">
        <w:rPr>
          <w:sz w:val="24"/>
          <w:szCs w:val="24"/>
        </w:rPr>
        <w:t>currently</w:t>
      </w:r>
      <w:r>
        <w:rPr>
          <w:sz w:val="24"/>
          <w:szCs w:val="24"/>
        </w:rPr>
        <w:t xml:space="preserve"> using</w:t>
      </w:r>
    </w:p>
    <w:p w:rsidR="00072BF0" w:rsidRDefault="00072BF0" w:rsidP="00072BF0">
      <w:pPr>
        <w:pStyle w:val="ListParagraph"/>
        <w:numPr>
          <w:ilvl w:val="2"/>
          <w:numId w:val="1"/>
        </w:numPr>
        <w:rPr>
          <w:sz w:val="24"/>
          <w:szCs w:val="24"/>
        </w:rPr>
      </w:pPr>
      <w:r>
        <w:rPr>
          <w:sz w:val="24"/>
          <w:szCs w:val="24"/>
        </w:rPr>
        <w:t>Could want to check that test is not cheatable</w:t>
      </w:r>
      <w:r w:rsidR="00D0578F">
        <w:rPr>
          <w:sz w:val="24"/>
          <w:szCs w:val="24"/>
        </w:rPr>
        <w:t>.  Reduce exam integrity risk</w:t>
      </w:r>
      <w:r w:rsidR="00654748">
        <w:rPr>
          <w:sz w:val="24"/>
          <w:szCs w:val="24"/>
        </w:rPr>
        <w:t>.</w:t>
      </w:r>
    </w:p>
    <w:p w:rsidR="00072BF0" w:rsidRDefault="00D0578F" w:rsidP="00072BF0">
      <w:pPr>
        <w:pStyle w:val="ListParagraph"/>
        <w:numPr>
          <w:ilvl w:val="2"/>
          <w:numId w:val="1"/>
        </w:numPr>
        <w:rPr>
          <w:sz w:val="24"/>
          <w:szCs w:val="24"/>
        </w:rPr>
      </w:pPr>
      <w:r>
        <w:rPr>
          <w:sz w:val="24"/>
          <w:szCs w:val="24"/>
        </w:rPr>
        <w:t>Want to reduce testing center for proctoring</w:t>
      </w:r>
    </w:p>
    <w:p w:rsidR="00D0578F" w:rsidRDefault="00D0578F" w:rsidP="00D0578F">
      <w:pPr>
        <w:pStyle w:val="ListParagraph"/>
        <w:numPr>
          <w:ilvl w:val="1"/>
          <w:numId w:val="1"/>
        </w:numPr>
        <w:rPr>
          <w:sz w:val="24"/>
          <w:szCs w:val="24"/>
        </w:rPr>
      </w:pPr>
      <w:r>
        <w:rPr>
          <w:sz w:val="24"/>
          <w:szCs w:val="24"/>
        </w:rPr>
        <w:t xml:space="preserve">First option is join Karen Hicks for a team called Learning Lab.  Conceptualize new method of assessment and implement it.  Will be walked through the year.  </w:t>
      </w:r>
      <w:r w:rsidR="00654748">
        <w:rPr>
          <w:sz w:val="24"/>
          <w:szCs w:val="24"/>
        </w:rPr>
        <w:t>Would</w:t>
      </w:r>
      <w:r>
        <w:rPr>
          <w:sz w:val="24"/>
          <w:szCs w:val="24"/>
        </w:rPr>
        <w:t xml:space="preserve"> be supported.  </w:t>
      </w:r>
      <w:r w:rsidR="0050657B">
        <w:rPr>
          <w:sz w:val="24"/>
          <w:szCs w:val="24"/>
        </w:rPr>
        <w:t>Reach out to Karen Hick if interested.</w:t>
      </w:r>
    </w:p>
    <w:p w:rsidR="00D0578F" w:rsidRPr="00072BF0" w:rsidRDefault="00D0578F" w:rsidP="00D0578F">
      <w:pPr>
        <w:pStyle w:val="ListParagraph"/>
        <w:numPr>
          <w:ilvl w:val="1"/>
          <w:numId w:val="1"/>
        </w:numPr>
        <w:rPr>
          <w:sz w:val="24"/>
          <w:szCs w:val="24"/>
        </w:rPr>
      </w:pPr>
      <w:r>
        <w:rPr>
          <w:sz w:val="24"/>
          <w:szCs w:val="24"/>
        </w:rPr>
        <w:t xml:space="preserve">Second option is formative course evaluation testing.  Would do an evaluation about mid semester for students.  </w:t>
      </w:r>
      <w:r w:rsidR="005F6AAE">
        <w:rPr>
          <w:sz w:val="24"/>
          <w:szCs w:val="24"/>
        </w:rPr>
        <w:t xml:space="preserve">Two weeks prior to midpoint.  Similar to Blue evaluation.  Completely customizable to your class.  Students will be given survey.  </w:t>
      </w:r>
      <w:r w:rsidR="0050657B">
        <w:rPr>
          <w:sz w:val="24"/>
          <w:szCs w:val="24"/>
        </w:rPr>
        <w:t xml:space="preserve">Email will be sent to senators if anyone interested.  </w:t>
      </w:r>
    </w:p>
    <w:p w:rsidR="00DB0DBE" w:rsidRDefault="00663B5A" w:rsidP="00654748">
      <w:pPr>
        <w:pStyle w:val="Heading2"/>
      </w:pPr>
      <w:r>
        <w:t>Cultural Statement</w:t>
      </w:r>
      <w:r w:rsidR="0050657B">
        <w:t>/ODI update</w:t>
      </w:r>
      <w:r w:rsidR="00DB0DBE">
        <w:t xml:space="preserve"> – </w:t>
      </w:r>
      <w:r w:rsidR="00E43332">
        <w:t xml:space="preserve">Senator </w:t>
      </w:r>
      <w:r w:rsidR="00DB0DBE">
        <w:t>Dr. Tonya Bailey</w:t>
      </w:r>
    </w:p>
    <w:p w:rsidR="0050657B" w:rsidRDefault="0050657B" w:rsidP="0050657B">
      <w:pPr>
        <w:pStyle w:val="ListParagraph"/>
        <w:numPr>
          <w:ilvl w:val="1"/>
          <w:numId w:val="1"/>
        </w:numPr>
        <w:rPr>
          <w:sz w:val="24"/>
          <w:szCs w:val="24"/>
        </w:rPr>
      </w:pPr>
      <w:r>
        <w:rPr>
          <w:sz w:val="24"/>
          <w:szCs w:val="24"/>
        </w:rPr>
        <w:lastRenderedPageBreak/>
        <w:t xml:space="preserve">Making a small team to put together a Cultural of Care Statement for the senate.  Reach out to Tonya Bailey if interested.  </w:t>
      </w:r>
    </w:p>
    <w:p w:rsidR="00774F97" w:rsidRDefault="00774F97" w:rsidP="0050657B">
      <w:pPr>
        <w:pStyle w:val="ListParagraph"/>
        <w:numPr>
          <w:ilvl w:val="1"/>
          <w:numId w:val="1"/>
        </w:numPr>
        <w:rPr>
          <w:sz w:val="24"/>
          <w:szCs w:val="24"/>
        </w:rPr>
      </w:pPr>
      <w:r>
        <w:rPr>
          <w:sz w:val="24"/>
          <w:szCs w:val="24"/>
        </w:rPr>
        <w:t>See PowerPoint.</w:t>
      </w:r>
    </w:p>
    <w:p w:rsidR="00774F97" w:rsidRDefault="00654748" w:rsidP="0050657B">
      <w:pPr>
        <w:pStyle w:val="ListParagraph"/>
        <w:numPr>
          <w:ilvl w:val="1"/>
          <w:numId w:val="1"/>
        </w:numPr>
        <w:rPr>
          <w:sz w:val="24"/>
          <w:szCs w:val="24"/>
        </w:rPr>
      </w:pPr>
      <w:r>
        <w:rPr>
          <w:sz w:val="24"/>
          <w:szCs w:val="24"/>
        </w:rPr>
        <w:t xml:space="preserve">Coordinator for Centre of Engaged Inclusion </w:t>
      </w:r>
      <w:r w:rsidR="00774F97">
        <w:rPr>
          <w:sz w:val="24"/>
          <w:szCs w:val="24"/>
        </w:rPr>
        <w:t xml:space="preserve">Laura Orta – Centre for Engaged Inclusion started out in 2013, is now </w:t>
      </w:r>
      <w:r w:rsidR="00E62D4F">
        <w:rPr>
          <w:sz w:val="24"/>
          <w:szCs w:val="24"/>
        </w:rPr>
        <w:t xml:space="preserve">the premier space for DEI.  </w:t>
      </w:r>
      <w:r w:rsidR="0018297B">
        <w:rPr>
          <w:sz w:val="24"/>
          <w:szCs w:val="24"/>
        </w:rPr>
        <w:t xml:space="preserve">Really encouraging engagement and support from the faculty.  </w:t>
      </w:r>
    </w:p>
    <w:p w:rsidR="00E62D4F" w:rsidRDefault="00E62D4F" w:rsidP="0050657B">
      <w:pPr>
        <w:pStyle w:val="ListParagraph"/>
        <w:numPr>
          <w:ilvl w:val="1"/>
          <w:numId w:val="1"/>
        </w:numPr>
        <w:rPr>
          <w:sz w:val="24"/>
          <w:szCs w:val="24"/>
        </w:rPr>
      </w:pPr>
      <w:r>
        <w:rPr>
          <w:sz w:val="24"/>
          <w:szCs w:val="24"/>
        </w:rPr>
        <w:t xml:space="preserve">Offered at the Centre:  </w:t>
      </w:r>
    </w:p>
    <w:p w:rsidR="00E62D4F" w:rsidRDefault="00B772C8" w:rsidP="00C37E9B">
      <w:pPr>
        <w:pStyle w:val="ListParagraph"/>
        <w:numPr>
          <w:ilvl w:val="2"/>
          <w:numId w:val="1"/>
        </w:numPr>
        <w:rPr>
          <w:sz w:val="24"/>
          <w:szCs w:val="24"/>
        </w:rPr>
      </w:pPr>
      <w:hyperlink r:id="rId11" w:history="1">
        <w:r w:rsidR="00E62D4F" w:rsidRPr="00B772C8">
          <w:rPr>
            <w:rStyle w:val="Hyperlink"/>
            <w:sz w:val="24"/>
            <w:szCs w:val="24"/>
          </w:rPr>
          <w:t>Beyond the book</w:t>
        </w:r>
      </w:hyperlink>
      <w:r w:rsidR="00C37E9B">
        <w:rPr>
          <w:sz w:val="24"/>
          <w:szCs w:val="24"/>
        </w:rPr>
        <w:t xml:space="preserve">  </w:t>
      </w:r>
    </w:p>
    <w:p w:rsidR="00E62D4F" w:rsidRDefault="00E62D4F" w:rsidP="00E62D4F">
      <w:pPr>
        <w:pStyle w:val="ListParagraph"/>
        <w:numPr>
          <w:ilvl w:val="2"/>
          <w:numId w:val="1"/>
        </w:numPr>
        <w:rPr>
          <w:sz w:val="24"/>
          <w:szCs w:val="24"/>
        </w:rPr>
      </w:pPr>
      <w:r>
        <w:rPr>
          <w:sz w:val="24"/>
          <w:szCs w:val="24"/>
        </w:rPr>
        <w:t>Digital Badging and Micro Credentialing in DEI</w:t>
      </w:r>
    </w:p>
    <w:p w:rsidR="007C4FBB" w:rsidRDefault="007C4FBB" w:rsidP="00E62D4F">
      <w:pPr>
        <w:pStyle w:val="ListParagraph"/>
        <w:numPr>
          <w:ilvl w:val="2"/>
          <w:numId w:val="1"/>
        </w:numPr>
        <w:rPr>
          <w:sz w:val="24"/>
          <w:szCs w:val="24"/>
        </w:rPr>
      </w:pPr>
      <w:r>
        <w:rPr>
          <w:sz w:val="24"/>
          <w:szCs w:val="24"/>
        </w:rPr>
        <w:t>Inclusion Advocate</w:t>
      </w:r>
    </w:p>
    <w:p w:rsidR="00C37E9B" w:rsidRDefault="00C37E9B" w:rsidP="00E62D4F">
      <w:pPr>
        <w:pStyle w:val="ListParagraph"/>
        <w:numPr>
          <w:ilvl w:val="2"/>
          <w:numId w:val="1"/>
        </w:numPr>
        <w:rPr>
          <w:sz w:val="24"/>
          <w:szCs w:val="24"/>
        </w:rPr>
      </w:pPr>
      <w:r>
        <w:rPr>
          <w:sz w:val="24"/>
          <w:szCs w:val="24"/>
        </w:rPr>
        <w:t>Office of Diversity Faculty Fellows</w:t>
      </w:r>
    </w:p>
    <w:p w:rsidR="00C37E9B" w:rsidRDefault="00354661" w:rsidP="00E62D4F">
      <w:pPr>
        <w:pStyle w:val="ListParagraph"/>
        <w:numPr>
          <w:ilvl w:val="2"/>
          <w:numId w:val="1"/>
        </w:numPr>
        <w:rPr>
          <w:sz w:val="24"/>
          <w:szCs w:val="24"/>
        </w:rPr>
      </w:pPr>
      <w:r>
        <w:rPr>
          <w:sz w:val="24"/>
          <w:szCs w:val="24"/>
        </w:rPr>
        <w:t>Reframing</w:t>
      </w:r>
      <w:r w:rsidR="00C37E9B">
        <w:rPr>
          <w:sz w:val="24"/>
          <w:szCs w:val="24"/>
        </w:rPr>
        <w:t xml:space="preserve"> Inclusion through Scholarship and Equity (RISE)</w:t>
      </w:r>
    </w:p>
    <w:p w:rsidR="00C37E9B" w:rsidRDefault="00C37E9B" w:rsidP="00E62D4F">
      <w:pPr>
        <w:pStyle w:val="ListParagraph"/>
        <w:numPr>
          <w:ilvl w:val="2"/>
          <w:numId w:val="1"/>
        </w:numPr>
        <w:rPr>
          <w:sz w:val="24"/>
          <w:szCs w:val="24"/>
        </w:rPr>
      </w:pPr>
      <w:r>
        <w:rPr>
          <w:sz w:val="24"/>
          <w:szCs w:val="24"/>
        </w:rPr>
        <w:t xml:space="preserve">Various </w:t>
      </w:r>
      <w:r w:rsidR="009470A3">
        <w:rPr>
          <w:sz w:val="24"/>
          <w:szCs w:val="24"/>
        </w:rPr>
        <w:t>DEI</w:t>
      </w:r>
      <w:r>
        <w:rPr>
          <w:sz w:val="24"/>
          <w:szCs w:val="24"/>
        </w:rPr>
        <w:t xml:space="preserve"> trainings</w:t>
      </w:r>
    </w:p>
    <w:p w:rsidR="0018297B" w:rsidRPr="0018297B" w:rsidRDefault="00354661" w:rsidP="0018297B">
      <w:pPr>
        <w:pStyle w:val="ListParagraph"/>
        <w:numPr>
          <w:ilvl w:val="2"/>
          <w:numId w:val="1"/>
        </w:numPr>
        <w:rPr>
          <w:sz w:val="24"/>
          <w:szCs w:val="24"/>
        </w:rPr>
      </w:pPr>
      <w:r>
        <w:rPr>
          <w:sz w:val="24"/>
          <w:szCs w:val="24"/>
        </w:rPr>
        <w:t>Cultural</w:t>
      </w:r>
      <w:r w:rsidR="00C37E9B">
        <w:rPr>
          <w:sz w:val="24"/>
          <w:szCs w:val="24"/>
        </w:rPr>
        <w:t xml:space="preserve"> </w:t>
      </w:r>
      <w:r>
        <w:rPr>
          <w:sz w:val="24"/>
          <w:szCs w:val="24"/>
        </w:rPr>
        <w:t>Committees</w:t>
      </w:r>
      <w:r w:rsidR="00C37E9B">
        <w:rPr>
          <w:sz w:val="24"/>
          <w:szCs w:val="24"/>
        </w:rPr>
        <w:t xml:space="preserve"> and other opportunities from CRI and ODI </w:t>
      </w:r>
      <w:r>
        <w:rPr>
          <w:sz w:val="24"/>
          <w:szCs w:val="24"/>
        </w:rPr>
        <w:t>offices</w:t>
      </w:r>
      <w:r w:rsidR="00C37E9B">
        <w:rPr>
          <w:sz w:val="24"/>
          <w:szCs w:val="24"/>
        </w:rPr>
        <w:t xml:space="preserve"> and programs.  </w:t>
      </w:r>
    </w:p>
    <w:p w:rsidR="00396BF9" w:rsidRPr="00B772C8" w:rsidRDefault="00396BF9" w:rsidP="00354661">
      <w:pPr>
        <w:pStyle w:val="Heading2"/>
      </w:pPr>
      <w:r w:rsidRPr="00B772C8">
        <w:t>Perkins: Comprehensive Local Needs Assessment Report</w:t>
      </w:r>
      <w:r>
        <w:t xml:space="preserve"> – </w:t>
      </w:r>
      <w:r w:rsidRPr="00B772C8">
        <w:t>Director of Institutional Research Dana Cogswell</w:t>
      </w:r>
    </w:p>
    <w:p w:rsidR="0018297B" w:rsidRDefault="0018297B" w:rsidP="0018297B">
      <w:pPr>
        <w:pStyle w:val="ListParagraph"/>
        <w:numPr>
          <w:ilvl w:val="1"/>
          <w:numId w:val="1"/>
        </w:numPr>
        <w:rPr>
          <w:sz w:val="24"/>
          <w:szCs w:val="24"/>
        </w:rPr>
      </w:pPr>
      <w:r>
        <w:rPr>
          <w:sz w:val="24"/>
          <w:szCs w:val="24"/>
        </w:rPr>
        <w:t>Comprehensive Local Needs Assessment (CLNA).;  Perkins r</w:t>
      </w:r>
      <w:r w:rsidR="00502138">
        <w:rPr>
          <w:sz w:val="24"/>
          <w:szCs w:val="24"/>
        </w:rPr>
        <w:t>equirement and how Perkins programming and funding will support Career and Tech</w:t>
      </w:r>
      <w:r w:rsidR="00502138">
        <w:rPr>
          <w:sz w:val="24"/>
          <w:szCs w:val="24"/>
        </w:rPr>
        <w:lastRenderedPageBreak/>
        <w:t xml:space="preserve">nical </w:t>
      </w:r>
      <w:r w:rsidR="00354661">
        <w:rPr>
          <w:sz w:val="24"/>
          <w:szCs w:val="24"/>
        </w:rPr>
        <w:t>Education</w:t>
      </w:r>
      <w:r w:rsidR="00502138">
        <w:rPr>
          <w:sz w:val="24"/>
          <w:szCs w:val="24"/>
        </w:rPr>
        <w:t xml:space="preserve"> programs and assist </w:t>
      </w:r>
      <w:r w:rsidR="00354661">
        <w:rPr>
          <w:sz w:val="24"/>
          <w:szCs w:val="24"/>
        </w:rPr>
        <w:t>special</w:t>
      </w:r>
      <w:r w:rsidR="00502138">
        <w:rPr>
          <w:sz w:val="24"/>
          <w:szCs w:val="24"/>
        </w:rPr>
        <w:t xml:space="preserve"> populations of students.  2 year cycle.  LCC is in second cycle</w:t>
      </w:r>
    </w:p>
    <w:p w:rsidR="00502138" w:rsidRDefault="00502138" w:rsidP="0018297B">
      <w:pPr>
        <w:pStyle w:val="ListParagraph"/>
        <w:numPr>
          <w:ilvl w:val="1"/>
          <w:numId w:val="1"/>
        </w:numPr>
        <w:rPr>
          <w:sz w:val="24"/>
          <w:szCs w:val="24"/>
        </w:rPr>
      </w:pPr>
      <w:r>
        <w:rPr>
          <w:sz w:val="24"/>
          <w:szCs w:val="24"/>
        </w:rPr>
        <w:t>Make a core group of representatives from various areas.  Depending on the top</w:t>
      </w:r>
      <w:r w:rsidR="00354661">
        <w:rPr>
          <w:sz w:val="24"/>
          <w:szCs w:val="24"/>
        </w:rPr>
        <w:t xml:space="preserve">ic and program and department, </w:t>
      </w:r>
      <w:r>
        <w:rPr>
          <w:sz w:val="24"/>
          <w:szCs w:val="24"/>
        </w:rPr>
        <w:t xml:space="preserve">you </w:t>
      </w:r>
      <w:r w:rsidR="00354661">
        <w:rPr>
          <w:sz w:val="24"/>
          <w:szCs w:val="24"/>
        </w:rPr>
        <w:t xml:space="preserve">could </w:t>
      </w:r>
      <w:r>
        <w:rPr>
          <w:sz w:val="24"/>
          <w:szCs w:val="24"/>
        </w:rPr>
        <w:t xml:space="preserve">be called on.  Will receive plenty of advanced time.  Ongoing between September through December.  </w:t>
      </w:r>
    </w:p>
    <w:p w:rsidR="00502138" w:rsidRDefault="00502138" w:rsidP="0018297B">
      <w:pPr>
        <w:pStyle w:val="ListParagraph"/>
        <w:numPr>
          <w:ilvl w:val="1"/>
          <w:numId w:val="1"/>
        </w:numPr>
        <w:rPr>
          <w:sz w:val="24"/>
          <w:szCs w:val="24"/>
        </w:rPr>
      </w:pPr>
      <w:r>
        <w:rPr>
          <w:sz w:val="24"/>
          <w:szCs w:val="24"/>
        </w:rPr>
        <w:t>Essential to programs that use Perkins programs</w:t>
      </w:r>
    </w:p>
    <w:p w:rsidR="00502138" w:rsidRPr="00502138" w:rsidRDefault="00502138" w:rsidP="00502138">
      <w:pPr>
        <w:pStyle w:val="ListParagraph"/>
        <w:numPr>
          <w:ilvl w:val="1"/>
          <w:numId w:val="1"/>
        </w:numPr>
        <w:rPr>
          <w:sz w:val="24"/>
          <w:szCs w:val="24"/>
        </w:rPr>
      </w:pPr>
      <w:r>
        <w:rPr>
          <w:sz w:val="24"/>
          <w:szCs w:val="24"/>
        </w:rPr>
        <w:t xml:space="preserve">For questions, reach out to Dana Cogswell </w:t>
      </w:r>
      <w:hyperlink r:id="rId12" w:history="1">
        <w:r w:rsidRPr="00E42550">
          <w:rPr>
            <w:rStyle w:val="Hyperlink"/>
            <w:sz w:val="24"/>
            <w:szCs w:val="24"/>
          </w:rPr>
          <w:t>cogswd@lcc.edu</w:t>
        </w:r>
      </w:hyperlink>
      <w:r>
        <w:rPr>
          <w:sz w:val="24"/>
          <w:szCs w:val="24"/>
        </w:rPr>
        <w:t xml:space="preserve"> or Ed Suniga </w:t>
      </w:r>
      <w:hyperlink r:id="rId13" w:history="1">
        <w:r w:rsidR="00903574" w:rsidRPr="00E42550">
          <w:rPr>
            <w:rStyle w:val="Hyperlink"/>
            <w:sz w:val="24"/>
            <w:szCs w:val="24"/>
          </w:rPr>
          <w:t>sunigae@lcc.edu</w:t>
        </w:r>
      </w:hyperlink>
      <w:r w:rsidR="00903574">
        <w:rPr>
          <w:sz w:val="24"/>
          <w:szCs w:val="24"/>
        </w:rPr>
        <w:t xml:space="preserve"> </w:t>
      </w:r>
    </w:p>
    <w:p w:rsidR="00E43332" w:rsidRDefault="00E43332" w:rsidP="00354661">
      <w:pPr>
        <w:pStyle w:val="Heading2"/>
      </w:pPr>
      <w:r>
        <w:t>Retrospect of the last year – Senator Megan Lin</w:t>
      </w:r>
    </w:p>
    <w:p w:rsidR="00354661" w:rsidRDefault="00354661" w:rsidP="00903574">
      <w:pPr>
        <w:pStyle w:val="ListParagraph"/>
        <w:numPr>
          <w:ilvl w:val="1"/>
          <w:numId w:val="1"/>
        </w:numPr>
        <w:rPr>
          <w:sz w:val="24"/>
          <w:szCs w:val="24"/>
        </w:rPr>
      </w:pPr>
      <w:r>
        <w:rPr>
          <w:sz w:val="24"/>
          <w:szCs w:val="24"/>
        </w:rPr>
        <w:t>Revie</w:t>
      </w:r>
      <w:r w:rsidR="00105509">
        <w:rPr>
          <w:sz w:val="24"/>
          <w:szCs w:val="24"/>
        </w:rPr>
        <w:t>w</w:t>
      </w:r>
      <w:r>
        <w:rPr>
          <w:sz w:val="24"/>
          <w:szCs w:val="24"/>
        </w:rPr>
        <w:t xml:space="preserve"> of Google Doc from previous meeting</w:t>
      </w:r>
      <w:r w:rsidR="00105509">
        <w:rPr>
          <w:sz w:val="24"/>
          <w:szCs w:val="24"/>
        </w:rPr>
        <w:t xml:space="preserve"> and common themes</w:t>
      </w:r>
      <w:r>
        <w:rPr>
          <w:sz w:val="24"/>
          <w:szCs w:val="24"/>
        </w:rPr>
        <w:t>.</w:t>
      </w:r>
    </w:p>
    <w:p w:rsidR="00903574" w:rsidRDefault="00903574" w:rsidP="00903574">
      <w:pPr>
        <w:pStyle w:val="ListParagraph"/>
        <w:numPr>
          <w:ilvl w:val="1"/>
          <w:numId w:val="1"/>
        </w:numPr>
        <w:rPr>
          <w:sz w:val="24"/>
          <w:szCs w:val="24"/>
        </w:rPr>
      </w:pPr>
      <w:r>
        <w:rPr>
          <w:sz w:val="24"/>
          <w:szCs w:val="24"/>
        </w:rPr>
        <w:t xml:space="preserve">Flexibility.  Also texting seemed to work.  Google phone. </w:t>
      </w:r>
    </w:p>
    <w:p w:rsidR="00903574" w:rsidRDefault="00903574" w:rsidP="00903574">
      <w:pPr>
        <w:pStyle w:val="ListParagraph"/>
        <w:numPr>
          <w:ilvl w:val="1"/>
          <w:numId w:val="1"/>
        </w:numPr>
        <w:rPr>
          <w:sz w:val="24"/>
          <w:szCs w:val="24"/>
        </w:rPr>
      </w:pPr>
      <w:r>
        <w:rPr>
          <w:sz w:val="24"/>
          <w:szCs w:val="24"/>
        </w:rPr>
        <w:t xml:space="preserve">Working remotely was </w:t>
      </w:r>
      <w:r w:rsidR="00105509">
        <w:rPr>
          <w:sz w:val="24"/>
          <w:szCs w:val="24"/>
        </w:rPr>
        <w:t>great, could focus,</w:t>
      </w:r>
      <w:r>
        <w:rPr>
          <w:sz w:val="24"/>
          <w:szCs w:val="24"/>
        </w:rPr>
        <w:t xml:space="preserve"> and could set time for work and be productive.  Work burn out.  Hard to draw line between where work started and ended.</w:t>
      </w:r>
    </w:p>
    <w:p w:rsidR="0095590E" w:rsidRDefault="0095590E" w:rsidP="00903574">
      <w:pPr>
        <w:pStyle w:val="ListParagraph"/>
        <w:numPr>
          <w:ilvl w:val="1"/>
          <w:numId w:val="1"/>
        </w:numPr>
        <w:rPr>
          <w:sz w:val="24"/>
          <w:szCs w:val="24"/>
        </w:rPr>
      </w:pPr>
      <w:r>
        <w:rPr>
          <w:sz w:val="24"/>
          <w:szCs w:val="24"/>
        </w:rPr>
        <w:t xml:space="preserve">Virtual labs and education videos were created more than usual. </w:t>
      </w:r>
    </w:p>
    <w:p w:rsidR="0095590E" w:rsidRDefault="0095590E" w:rsidP="00903574">
      <w:pPr>
        <w:pStyle w:val="ListParagraph"/>
        <w:numPr>
          <w:ilvl w:val="1"/>
          <w:numId w:val="1"/>
        </w:numPr>
        <w:rPr>
          <w:sz w:val="24"/>
          <w:szCs w:val="24"/>
        </w:rPr>
      </w:pPr>
      <w:r>
        <w:rPr>
          <w:sz w:val="24"/>
          <w:szCs w:val="24"/>
        </w:rPr>
        <w:t>Flexible about ways that students can contact professor.  Reflective assignments on what they learned.</w:t>
      </w:r>
    </w:p>
    <w:p w:rsidR="0095590E" w:rsidRDefault="0095590E" w:rsidP="00903574">
      <w:pPr>
        <w:pStyle w:val="ListParagraph"/>
        <w:numPr>
          <w:ilvl w:val="1"/>
          <w:numId w:val="1"/>
        </w:numPr>
        <w:rPr>
          <w:sz w:val="24"/>
          <w:szCs w:val="24"/>
        </w:rPr>
      </w:pPr>
      <w:r>
        <w:rPr>
          <w:sz w:val="24"/>
          <w:szCs w:val="24"/>
        </w:rPr>
        <w:t>Breakout rooms in WebEx</w:t>
      </w:r>
      <w:r w:rsidR="00105509">
        <w:rPr>
          <w:sz w:val="24"/>
          <w:szCs w:val="24"/>
        </w:rPr>
        <w:t>.</w:t>
      </w:r>
    </w:p>
    <w:p w:rsidR="00B74AB6" w:rsidRDefault="00B74AB6" w:rsidP="00903574">
      <w:pPr>
        <w:pStyle w:val="ListParagraph"/>
        <w:numPr>
          <w:ilvl w:val="1"/>
          <w:numId w:val="1"/>
        </w:numPr>
        <w:rPr>
          <w:sz w:val="24"/>
          <w:szCs w:val="24"/>
        </w:rPr>
      </w:pPr>
      <w:r>
        <w:rPr>
          <w:sz w:val="24"/>
          <w:szCs w:val="24"/>
        </w:rPr>
        <w:t xml:space="preserve">Surveys and direct emails to students.  </w:t>
      </w:r>
    </w:p>
    <w:p w:rsidR="00B74AB6" w:rsidRDefault="00B74AB6" w:rsidP="00903574">
      <w:pPr>
        <w:pStyle w:val="ListParagraph"/>
        <w:numPr>
          <w:ilvl w:val="1"/>
          <w:numId w:val="1"/>
        </w:numPr>
        <w:rPr>
          <w:sz w:val="24"/>
          <w:szCs w:val="24"/>
        </w:rPr>
      </w:pPr>
      <w:r>
        <w:rPr>
          <w:sz w:val="24"/>
          <w:szCs w:val="24"/>
        </w:rPr>
        <w:t xml:space="preserve">Nothing </w:t>
      </w:r>
      <w:r w:rsidR="00105509">
        <w:rPr>
          <w:sz w:val="24"/>
          <w:szCs w:val="24"/>
        </w:rPr>
        <w:t>replaces</w:t>
      </w:r>
      <w:r>
        <w:rPr>
          <w:sz w:val="24"/>
          <w:szCs w:val="24"/>
        </w:rPr>
        <w:t xml:space="preserve"> face to face.  ORT provided meaningful interactions.  </w:t>
      </w:r>
    </w:p>
    <w:p w:rsidR="00B74AB6" w:rsidRDefault="00B74AB6" w:rsidP="00903574">
      <w:pPr>
        <w:pStyle w:val="ListParagraph"/>
        <w:numPr>
          <w:ilvl w:val="1"/>
          <w:numId w:val="1"/>
        </w:numPr>
        <w:rPr>
          <w:sz w:val="24"/>
          <w:szCs w:val="24"/>
        </w:rPr>
      </w:pPr>
      <w:r>
        <w:rPr>
          <w:sz w:val="24"/>
          <w:szCs w:val="24"/>
        </w:rPr>
        <w:lastRenderedPageBreak/>
        <w:t xml:space="preserve">Managing time and schedule.  Being able to draw the line of where does work space end and home start.  Internet quality.  </w:t>
      </w:r>
    </w:p>
    <w:p w:rsidR="00396BF9" w:rsidRDefault="00396BF9" w:rsidP="00105509">
      <w:pPr>
        <w:pStyle w:val="Heading2"/>
      </w:pPr>
      <w:r>
        <w:t>Small Group Discussion – Senator Jon Ten Brink</w:t>
      </w:r>
    </w:p>
    <w:p w:rsidR="00B340FF" w:rsidRDefault="00B340FF" w:rsidP="00B340FF">
      <w:pPr>
        <w:pStyle w:val="ListParagraph"/>
        <w:numPr>
          <w:ilvl w:val="1"/>
          <w:numId w:val="1"/>
        </w:numPr>
        <w:rPr>
          <w:sz w:val="24"/>
          <w:szCs w:val="24"/>
        </w:rPr>
      </w:pPr>
      <w:r>
        <w:rPr>
          <w:sz w:val="24"/>
          <w:szCs w:val="24"/>
        </w:rPr>
        <w:t>Groups were separated by department.</w:t>
      </w:r>
    </w:p>
    <w:p w:rsidR="00B340FF" w:rsidRDefault="00B340FF" w:rsidP="00B340FF">
      <w:pPr>
        <w:pStyle w:val="ListParagraph"/>
        <w:numPr>
          <w:ilvl w:val="1"/>
          <w:numId w:val="1"/>
        </w:numPr>
        <w:rPr>
          <w:sz w:val="24"/>
          <w:szCs w:val="24"/>
        </w:rPr>
      </w:pPr>
      <w:r>
        <w:rPr>
          <w:sz w:val="24"/>
          <w:szCs w:val="24"/>
        </w:rPr>
        <w:t xml:space="preserve">Discussion focused on </w:t>
      </w:r>
      <w:r w:rsidR="003378E1">
        <w:rPr>
          <w:sz w:val="24"/>
          <w:szCs w:val="24"/>
        </w:rPr>
        <w:t xml:space="preserve">senators avenues for </w:t>
      </w:r>
      <w:r>
        <w:rPr>
          <w:sz w:val="24"/>
          <w:szCs w:val="24"/>
        </w:rPr>
        <w:t xml:space="preserve">presenting and receiving information from </w:t>
      </w:r>
      <w:r w:rsidR="003378E1">
        <w:rPr>
          <w:sz w:val="24"/>
          <w:szCs w:val="24"/>
        </w:rPr>
        <w:t>constituents about the Academic Senate</w:t>
      </w:r>
      <w:r>
        <w:rPr>
          <w:sz w:val="24"/>
          <w:szCs w:val="24"/>
        </w:rPr>
        <w:t xml:space="preserve">.  </w:t>
      </w:r>
    </w:p>
    <w:p w:rsidR="00CE736E" w:rsidRDefault="00CE736E" w:rsidP="00B340FF">
      <w:pPr>
        <w:pStyle w:val="ListParagraph"/>
        <w:numPr>
          <w:ilvl w:val="1"/>
          <w:numId w:val="1"/>
        </w:numPr>
        <w:rPr>
          <w:sz w:val="24"/>
          <w:szCs w:val="24"/>
        </w:rPr>
      </w:pPr>
      <w:r>
        <w:rPr>
          <w:sz w:val="24"/>
          <w:szCs w:val="24"/>
        </w:rPr>
        <w:t xml:space="preserve">Answers should be emailed to </w:t>
      </w:r>
      <w:r w:rsidR="003378E1">
        <w:rPr>
          <w:sz w:val="24"/>
          <w:szCs w:val="24"/>
        </w:rPr>
        <w:t>Secretary</w:t>
      </w:r>
      <w:r>
        <w:rPr>
          <w:sz w:val="24"/>
          <w:szCs w:val="24"/>
        </w:rPr>
        <w:t xml:space="preserve"> Eliza Lee </w:t>
      </w:r>
      <w:hyperlink r:id="rId14" w:history="1">
        <w:r w:rsidRPr="00E42550">
          <w:rPr>
            <w:rStyle w:val="Hyperlink"/>
            <w:sz w:val="24"/>
            <w:szCs w:val="24"/>
          </w:rPr>
          <w:t>leee21@star.lcc.edu</w:t>
        </w:r>
      </w:hyperlink>
      <w:r>
        <w:rPr>
          <w:sz w:val="24"/>
          <w:szCs w:val="24"/>
        </w:rPr>
        <w:t xml:space="preserve"> and a large discussion will occur at the next Academic Senate meeting.  </w:t>
      </w:r>
    </w:p>
    <w:p w:rsidR="005E1C53" w:rsidRDefault="00515C9D" w:rsidP="003378E1">
      <w:pPr>
        <w:pStyle w:val="Heading2"/>
      </w:pPr>
      <w:r>
        <w:t>Public C</w:t>
      </w:r>
      <w:r w:rsidRPr="00625071">
        <w:t>omments</w:t>
      </w:r>
    </w:p>
    <w:p w:rsidR="003378E1" w:rsidRPr="003378E1" w:rsidRDefault="003378E1" w:rsidP="003378E1">
      <w:pPr>
        <w:pStyle w:val="ListParagraph"/>
        <w:numPr>
          <w:ilvl w:val="1"/>
          <w:numId w:val="1"/>
        </w:numPr>
      </w:pPr>
      <w:r>
        <w:t>None</w:t>
      </w:r>
    </w:p>
    <w:p w:rsidR="008B47D9" w:rsidRDefault="003378E1" w:rsidP="001853DC">
      <w:pPr>
        <w:pStyle w:val="Heading2"/>
      </w:pPr>
      <w:r>
        <w:t xml:space="preserve">Emergency Announcement – Provost </w:t>
      </w:r>
      <w:r w:rsidR="008B47D9">
        <w:t>Sal</w:t>
      </w:r>
      <w:r>
        <w:t>l</w:t>
      </w:r>
      <w:r w:rsidR="008B47D9">
        <w:t>y Welch</w:t>
      </w:r>
    </w:p>
    <w:p w:rsidR="008B47D9" w:rsidRDefault="008B47D9" w:rsidP="008B47D9">
      <w:pPr>
        <w:pStyle w:val="ListParagraph"/>
        <w:numPr>
          <w:ilvl w:val="1"/>
          <w:numId w:val="1"/>
        </w:numPr>
        <w:rPr>
          <w:sz w:val="24"/>
          <w:szCs w:val="24"/>
        </w:rPr>
      </w:pPr>
      <w:r>
        <w:rPr>
          <w:sz w:val="24"/>
          <w:szCs w:val="24"/>
        </w:rPr>
        <w:t xml:space="preserve">Want to be transparent.  </w:t>
      </w:r>
      <w:r w:rsidR="003378E1">
        <w:rPr>
          <w:sz w:val="24"/>
          <w:szCs w:val="24"/>
        </w:rPr>
        <w:t xml:space="preserve">Just received important information that should be shared. </w:t>
      </w:r>
    </w:p>
    <w:p w:rsidR="008B47D9" w:rsidRDefault="008B47D9" w:rsidP="008B47D9">
      <w:pPr>
        <w:pStyle w:val="ListParagraph"/>
        <w:numPr>
          <w:ilvl w:val="1"/>
          <w:numId w:val="1"/>
        </w:numPr>
        <w:rPr>
          <w:sz w:val="24"/>
          <w:szCs w:val="24"/>
        </w:rPr>
      </w:pPr>
      <w:r>
        <w:rPr>
          <w:sz w:val="24"/>
          <w:szCs w:val="24"/>
        </w:rPr>
        <w:t>Yesterday President Biden made announcement that federal employees and company over 100 people will be required to get vaccine.  Don’t know much right now.  Will give an update when know more</w:t>
      </w:r>
    </w:p>
    <w:p w:rsidR="008B47D9" w:rsidRPr="008B47D9" w:rsidRDefault="003378E1" w:rsidP="008B47D9">
      <w:pPr>
        <w:pStyle w:val="ListParagraph"/>
        <w:numPr>
          <w:ilvl w:val="1"/>
          <w:numId w:val="1"/>
        </w:numPr>
        <w:rPr>
          <w:sz w:val="24"/>
          <w:szCs w:val="24"/>
        </w:rPr>
      </w:pPr>
      <w:r>
        <w:rPr>
          <w:sz w:val="24"/>
          <w:szCs w:val="24"/>
        </w:rPr>
        <w:t xml:space="preserve">President </w:t>
      </w:r>
      <w:r w:rsidR="008B47D9">
        <w:rPr>
          <w:sz w:val="24"/>
          <w:szCs w:val="24"/>
        </w:rPr>
        <w:t xml:space="preserve">Dr. </w:t>
      </w:r>
      <w:r>
        <w:rPr>
          <w:sz w:val="24"/>
          <w:szCs w:val="24"/>
        </w:rPr>
        <w:t xml:space="preserve">Steve </w:t>
      </w:r>
      <w:r w:rsidR="008B47D9">
        <w:rPr>
          <w:sz w:val="24"/>
          <w:szCs w:val="24"/>
        </w:rPr>
        <w:t xml:space="preserve">Robinson – There will be </w:t>
      </w:r>
      <w:r>
        <w:rPr>
          <w:sz w:val="24"/>
          <w:szCs w:val="24"/>
        </w:rPr>
        <w:t>an Operations</w:t>
      </w:r>
      <w:r w:rsidR="008B47D9">
        <w:rPr>
          <w:sz w:val="24"/>
          <w:szCs w:val="24"/>
        </w:rPr>
        <w:t xml:space="preserve"> email coming out today to </w:t>
      </w:r>
      <w:r>
        <w:rPr>
          <w:sz w:val="24"/>
          <w:szCs w:val="24"/>
        </w:rPr>
        <w:t>inform</w:t>
      </w:r>
      <w:r w:rsidR="008B47D9">
        <w:rPr>
          <w:sz w:val="24"/>
          <w:szCs w:val="24"/>
        </w:rPr>
        <w:t xml:space="preserve"> </w:t>
      </w:r>
      <w:r>
        <w:rPr>
          <w:sz w:val="24"/>
          <w:szCs w:val="24"/>
        </w:rPr>
        <w:t>the community</w:t>
      </w:r>
      <w:r w:rsidR="008B47D9">
        <w:rPr>
          <w:sz w:val="24"/>
          <w:szCs w:val="24"/>
        </w:rPr>
        <w:t xml:space="preserve">.  Waiting for OSHA guidance.  Will comply with laws.  </w:t>
      </w:r>
      <w:r w:rsidR="00471B5B">
        <w:rPr>
          <w:sz w:val="24"/>
          <w:szCs w:val="24"/>
        </w:rPr>
        <w:t xml:space="preserve">Encourage vaccine clinic.  Rapidly changing external rules on </w:t>
      </w:r>
      <w:r>
        <w:rPr>
          <w:sz w:val="24"/>
          <w:szCs w:val="24"/>
        </w:rPr>
        <w:t>COVID</w:t>
      </w:r>
      <w:r w:rsidR="00471B5B">
        <w:rPr>
          <w:sz w:val="24"/>
          <w:szCs w:val="24"/>
        </w:rPr>
        <w:t xml:space="preserve">.  </w:t>
      </w:r>
    </w:p>
    <w:p w:rsidR="003635F9" w:rsidRDefault="003635F9" w:rsidP="003378E1">
      <w:pPr>
        <w:pStyle w:val="Heading2"/>
      </w:pPr>
      <w:r w:rsidRPr="00625071">
        <w:t>Potential Future Agenda Items</w:t>
      </w:r>
    </w:p>
    <w:p w:rsidR="00471B5B" w:rsidRDefault="001853DC" w:rsidP="00471B5B">
      <w:pPr>
        <w:pStyle w:val="ListParagraph"/>
        <w:numPr>
          <w:ilvl w:val="1"/>
          <w:numId w:val="1"/>
        </w:numPr>
        <w:rPr>
          <w:sz w:val="24"/>
          <w:szCs w:val="24"/>
        </w:rPr>
      </w:pPr>
      <w:r>
        <w:rPr>
          <w:sz w:val="24"/>
          <w:szCs w:val="24"/>
        </w:rPr>
        <w:lastRenderedPageBreak/>
        <w:t xml:space="preserve">Student Senator </w:t>
      </w:r>
      <w:r w:rsidR="00471B5B">
        <w:rPr>
          <w:sz w:val="24"/>
          <w:szCs w:val="24"/>
        </w:rPr>
        <w:t>Amalia</w:t>
      </w:r>
      <w:r>
        <w:rPr>
          <w:sz w:val="24"/>
          <w:szCs w:val="24"/>
        </w:rPr>
        <w:t xml:space="preserve"> Gonzalez</w:t>
      </w:r>
      <w:r w:rsidR="00471B5B">
        <w:rPr>
          <w:sz w:val="24"/>
          <w:szCs w:val="24"/>
        </w:rPr>
        <w:t xml:space="preserve"> – </w:t>
      </w:r>
      <w:r>
        <w:rPr>
          <w:sz w:val="24"/>
          <w:szCs w:val="24"/>
        </w:rPr>
        <w:t xml:space="preserve">Please </w:t>
      </w:r>
      <w:r w:rsidR="00471B5B">
        <w:rPr>
          <w:sz w:val="24"/>
          <w:szCs w:val="24"/>
        </w:rPr>
        <w:t xml:space="preserve">Add </w:t>
      </w:r>
      <w:r>
        <w:rPr>
          <w:sz w:val="24"/>
          <w:szCs w:val="24"/>
        </w:rPr>
        <w:t xml:space="preserve">back </w:t>
      </w:r>
      <w:r w:rsidR="00471B5B">
        <w:rPr>
          <w:sz w:val="24"/>
          <w:szCs w:val="24"/>
        </w:rPr>
        <w:t xml:space="preserve">Student Senator updates to agenda.  </w:t>
      </w:r>
    </w:p>
    <w:p w:rsidR="00C8444F" w:rsidRDefault="001853DC" w:rsidP="00E70C79">
      <w:pPr>
        <w:pStyle w:val="ListParagraph"/>
        <w:numPr>
          <w:ilvl w:val="1"/>
          <w:numId w:val="1"/>
        </w:numPr>
        <w:rPr>
          <w:sz w:val="24"/>
          <w:szCs w:val="24"/>
        </w:rPr>
      </w:pPr>
      <w:r>
        <w:rPr>
          <w:sz w:val="24"/>
          <w:szCs w:val="24"/>
        </w:rPr>
        <w:t xml:space="preserve">MAHE President </w:t>
      </w:r>
      <w:r w:rsidR="00F253C6">
        <w:rPr>
          <w:sz w:val="24"/>
          <w:szCs w:val="24"/>
        </w:rPr>
        <w:t>Eva Mene</w:t>
      </w:r>
      <w:r w:rsidR="00C8444F">
        <w:rPr>
          <w:sz w:val="24"/>
          <w:szCs w:val="24"/>
        </w:rPr>
        <w:t xml:space="preserve">fee - </w:t>
      </w:r>
      <w:r w:rsidR="00E70C79" w:rsidRPr="00E70C79">
        <w:rPr>
          <w:sz w:val="24"/>
          <w:szCs w:val="24"/>
        </w:rPr>
        <w:t xml:space="preserve">Indigenous People's Awareness Committee did </w:t>
      </w:r>
      <w:r>
        <w:rPr>
          <w:sz w:val="24"/>
          <w:szCs w:val="24"/>
        </w:rPr>
        <w:t xml:space="preserve">a lot of work </w:t>
      </w:r>
      <w:r w:rsidR="00E70C79" w:rsidRPr="00E70C79">
        <w:rPr>
          <w:sz w:val="24"/>
          <w:szCs w:val="24"/>
        </w:rPr>
        <w:t>to prepare the Land Acknowledgement that LCC will be using. It will be presented at the next Board of Trustees meeting in September.  Please join us if you can.</w:t>
      </w:r>
    </w:p>
    <w:p w:rsidR="00D43555" w:rsidRDefault="00D43555" w:rsidP="001853DC">
      <w:pPr>
        <w:pStyle w:val="Heading2"/>
      </w:pPr>
      <w:r>
        <w:t>Motion to Adjourn</w:t>
      </w:r>
    </w:p>
    <w:p w:rsidR="00D43555" w:rsidRDefault="0075376E" w:rsidP="00D43555">
      <w:pPr>
        <w:pStyle w:val="ListParagraph"/>
        <w:numPr>
          <w:ilvl w:val="1"/>
          <w:numId w:val="1"/>
        </w:numPr>
        <w:rPr>
          <w:sz w:val="24"/>
          <w:szCs w:val="24"/>
        </w:rPr>
      </w:pPr>
      <w:r>
        <w:rPr>
          <w:sz w:val="24"/>
          <w:szCs w:val="24"/>
        </w:rPr>
        <w:t xml:space="preserve">Motion by </w:t>
      </w:r>
      <w:r w:rsidR="00D43555">
        <w:rPr>
          <w:sz w:val="24"/>
          <w:szCs w:val="24"/>
        </w:rPr>
        <w:t>Gerr</w:t>
      </w:r>
      <w:r>
        <w:rPr>
          <w:sz w:val="24"/>
          <w:szCs w:val="24"/>
        </w:rPr>
        <w:t>y H</w:t>
      </w:r>
      <w:r w:rsidR="00D43555">
        <w:rPr>
          <w:sz w:val="24"/>
          <w:szCs w:val="24"/>
        </w:rPr>
        <w:t>ad</w:t>
      </w:r>
      <w:r>
        <w:rPr>
          <w:sz w:val="24"/>
          <w:szCs w:val="24"/>
        </w:rPr>
        <w:t>d</w:t>
      </w:r>
      <w:r w:rsidR="00D43555">
        <w:rPr>
          <w:sz w:val="24"/>
          <w:szCs w:val="24"/>
        </w:rPr>
        <w:t>ad</w:t>
      </w:r>
    </w:p>
    <w:p w:rsidR="00D43555" w:rsidRDefault="0075376E" w:rsidP="00D43555">
      <w:pPr>
        <w:pStyle w:val="ListParagraph"/>
        <w:numPr>
          <w:ilvl w:val="1"/>
          <w:numId w:val="1"/>
        </w:numPr>
        <w:rPr>
          <w:sz w:val="24"/>
          <w:szCs w:val="24"/>
        </w:rPr>
      </w:pPr>
      <w:r>
        <w:rPr>
          <w:sz w:val="24"/>
          <w:szCs w:val="24"/>
        </w:rPr>
        <w:t xml:space="preserve">Second by </w:t>
      </w:r>
      <w:r w:rsidR="00D43555">
        <w:rPr>
          <w:sz w:val="24"/>
          <w:szCs w:val="24"/>
        </w:rPr>
        <w:t xml:space="preserve">Zach Macomber </w:t>
      </w:r>
    </w:p>
    <w:p w:rsidR="00D43555" w:rsidRPr="00625071" w:rsidRDefault="0075376E" w:rsidP="00D43555">
      <w:pPr>
        <w:pStyle w:val="ListParagraph"/>
        <w:numPr>
          <w:ilvl w:val="1"/>
          <w:numId w:val="1"/>
        </w:numPr>
        <w:rPr>
          <w:sz w:val="24"/>
          <w:szCs w:val="24"/>
        </w:rPr>
      </w:pPr>
      <w:r>
        <w:rPr>
          <w:sz w:val="24"/>
          <w:szCs w:val="24"/>
        </w:rPr>
        <w:t xml:space="preserve">Adjourn </w:t>
      </w:r>
      <w:r w:rsidR="00D43555">
        <w:rPr>
          <w:sz w:val="24"/>
          <w:szCs w:val="24"/>
        </w:rPr>
        <w:t>10:44AM</w:t>
      </w:r>
    </w:p>
    <w:p w:rsidR="00625071" w:rsidRDefault="00625071" w:rsidP="00625071">
      <w:pPr>
        <w:rPr>
          <w:sz w:val="32"/>
          <w:szCs w:val="32"/>
        </w:rPr>
      </w:pPr>
    </w:p>
    <w:p w:rsidR="00625071" w:rsidRPr="005D6790" w:rsidRDefault="00625071" w:rsidP="00625071">
      <w:pPr>
        <w:pStyle w:val="ListParagraph"/>
        <w:rPr>
          <w:rFonts w:ascii="Calibri" w:hAnsi="Calibri" w:cs="Times New Roman"/>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w:t>
      </w:r>
      <w:bookmarkStart w:id="0" w:name="_GoBack"/>
      <w:bookmarkEnd w:id="0"/>
      <w:r w:rsidRPr="005D6790">
        <w:rPr>
          <w:rFonts w:ascii="Calibri" w:hAnsi="Calibri" w:cs="Times New Roman"/>
          <w:i/>
          <w:sz w:val="24"/>
          <w:szCs w:val="24"/>
        </w:rPr>
        <w:t>and will foster and support effective and transparent communication with the college community. Student learning is the ultimate goal of this body.</w:t>
      </w:r>
    </w:p>
    <w:p w:rsidR="00625071" w:rsidRDefault="00625071" w:rsidP="00625071">
      <w:pPr>
        <w:rPr>
          <w:sz w:val="32"/>
          <w:szCs w:val="32"/>
        </w:rPr>
      </w:pPr>
    </w:p>
    <w:p w:rsidR="00F253C6" w:rsidRPr="00F253C6" w:rsidRDefault="00F253C6" w:rsidP="00F253C6">
      <w:pPr>
        <w:spacing w:after="4000"/>
        <w:rPr>
          <w:sz w:val="24"/>
          <w:szCs w:val="24"/>
        </w:rPr>
      </w:pPr>
      <w:r>
        <w:rPr>
          <w:sz w:val="24"/>
          <w:szCs w:val="24"/>
        </w:rPr>
        <w:t>Respectfully submitted by the Secretary of the Academic Senate, Eliza Lee</w:t>
      </w:r>
    </w:p>
    <w:sectPr w:rsidR="00F253C6" w:rsidRPr="00F25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8B" w:rsidRDefault="00D9288B" w:rsidP="00812AF5">
      <w:pPr>
        <w:spacing w:after="0" w:line="240" w:lineRule="auto"/>
      </w:pPr>
      <w:r>
        <w:separator/>
      </w:r>
    </w:p>
  </w:endnote>
  <w:endnote w:type="continuationSeparator" w:id="0">
    <w:p w:rsidR="00D9288B" w:rsidRDefault="00D9288B" w:rsidP="0081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8B" w:rsidRDefault="00D9288B" w:rsidP="00812AF5">
      <w:pPr>
        <w:spacing w:after="0" w:line="240" w:lineRule="auto"/>
      </w:pPr>
      <w:r>
        <w:separator/>
      </w:r>
    </w:p>
  </w:footnote>
  <w:footnote w:type="continuationSeparator" w:id="0">
    <w:p w:rsidR="00D9288B" w:rsidRDefault="00D9288B" w:rsidP="00812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40242D76"/>
    <w:lvl w:ilvl="0" w:tplc="BACA8F76">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JYRe5Hh04v/NVZWyauaGTLmW90vyi68xW4KE/tQuUWW8HQoTDjJ8HG8pA976GRBJ32kBbe1n5Ci/xk1GNTEP+A==" w:salt="qjhj3rMw3yVvmN3IsCtTM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67F10"/>
    <w:rsid w:val="00072BF0"/>
    <w:rsid w:val="000B4852"/>
    <w:rsid w:val="000B5C3D"/>
    <w:rsid w:val="000D5262"/>
    <w:rsid w:val="000E2F85"/>
    <w:rsid w:val="00105509"/>
    <w:rsid w:val="00134A56"/>
    <w:rsid w:val="0018297B"/>
    <w:rsid w:val="001853DC"/>
    <w:rsid w:val="00194938"/>
    <w:rsid w:val="002015FE"/>
    <w:rsid w:val="00207D1E"/>
    <w:rsid w:val="002135D1"/>
    <w:rsid w:val="00224EC2"/>
    <w:rsid w:val="0023219D"/>
    <w:rsid w:val="003378E1"/>
    <w:rsid w:val="0035454D"/>
    <w:rsid w:val="00354661"/>
    <w:rsid w:val="003635F9"/>
    <w:rsid w:val="00375CBC"/>
    <w:rsid w:val="00396BF9"/>
    <w:rsid w:val="003B6F89"/>
    <w:rsid w:val="0041722D"/>
    <w:rsid w:val="004579E6"/>
    <w:rsid w:val="00471B5B"/>
    <w:rsid w:val="004E1A6D"/>
    <w:rsid w:val="00502138"/>
    <w:rsid w:val="0050657B"/>
    <w:rsid w:val="00511FA1"/>
    <w:rsid w:val="00515C9D"/>
    <w:rsid w:val="00516A22"/>
    <w:rsid w:val="0052477B"/>
    <w:rsid w:val="0052504C"/>
    <w:rsid w:val="0054662E"/>
    <w:rsid w:val="00566170"/>
    <w:rsid w:val="00585CBE"/>
    <w:rsid w:val="005A20BD"/>
    <w:rsid w:val="005A3763"/>
    <w:rsid w:val="005A6B9B"/>
    <w:rsid w:val="005C3035"/>
    <w:rsid w:val="005D1716"/>
    <w:rsid w:val="005E1C53"/>
    <w:rsid w:val="005E1EE3"/>
    <w:rsid w:val="005F07D0"/>
    <w:rsid w:val="005F6AAE"/>
    <w:rsid w:val="00625071"/>
    <w:rsid w:val="006508D3"/>
    <w:rsid w:val="00651C7B"/>
    <w:rsid w:val="00654748"/>
    <w:rsid w:val="00663B5A"/>
    <w:rsid w:val="006F04D1"/>
    <w:rsid w:val="00713BDD"/>
    <w:rsid w:val="00714D1E"/>
    <w:rsid w:val="00723582"/>
    <w:rsid w:val="0072508C"/>
    <w:rsid w:val="0075376E"/>
    <w:rsid w:val="007743AD"/>
    <w:rsid w:val="00774F97"/>
    <w:rsid w:val="007A2EA8"/>
    <w:rsid w:val="007C4FBB"/>
    <w:rsid w:val="007C5E40"/>
    <w:rsid w:val="007D7CC9"/>
    <w:rsid w:val="00812538"/>
    <w:rsid w:val="00812AF5"/>
    <w:rsid w:val="00825DCC"/>
    <w:rsid w:val="008A403A"/>
    <w:rsid w:val="008B38DD"/>
    <w:rsid w:val="008B47D9"/>
    <w:rsid w:val="008D1CAD"/>
    <w:rsid w:val="008F2A70"/>
    <w:rsid w:val="009017B6"/>
    <w:rsid w:val="00901DB6"/>
    <w:rsid w:val="00903574"/>
    <w:rsid w:val="00912555"/>
    <w:rsid w:val="009470A3"/>
    <w:rsid w:val="0095580F"/>
    <w:rsid w:val="0095590E"/>
    <w:rsid w:val="009852BF"/>
    <w:rsid w:val="009E4936"/>
    <w:rsid w:val="009F5145"/>
    <w:rsid w:val="00A01EA5"/>
    <w:rsid w:val="00A02E1E"/>
    <w:rsid w:val="00A52138"/>
    <w:rsid w:val="00A66A34"/>
    <w:rsid w:val="00AA5B95"/>
    <w:rsid w:val="00AE696D"/>
    <w:rsid w:val="00B24D43"/>
    <w:rsid w:val="00B340FF"/>
    <w:rsid w:val="00B40347"/>
    <w:rsid w:val="00B52BD8"/>
    <w:rsid w:val="00B56903"/>
    <w:rsid w:val="00B716CB"/>
    <w:rsid w:val="00B74AB6"/>
    <w:rsid w:val="00B772C8"/>
    <w:rsid w:val="00BA48B1"/>
    <w:rsid w:val="00BC172C"/>
    <w:rsid w:val="00C278DD"/>
    <w:rsid w:val="00C37E9B"/>
    <w:rsid w:val="00C7711B"/>
    <w:rsid w:val="00C8444F"/>
    <w:rsid w:val="00CE736E"/>
    <w:rsid w:val="00D0578F"/>
    <w:rsid w:val="00D43555"/>
    <w:rsid w:val="00D820AE"/>
    <w:rsid w:val="00D9288B"/>
    <w:rsid w:val="00DB0DBE"/>
    <w:rsid w:val="00E34997"/>
    <w:rsid w:val="00E36391"/>
    <w:rsid w:val="00E43332"/>
    <w:rsid w:val="00E45947"/>
    <w:rsid w:val="00E547B5"/>
    <w:rsid w:val="00E573C6"/>
    <w:rsid w:val="00E62D4F"/>
    <w:rsid w:val="00E70C79"/>
    <w:rsid w:val="00EE79B9"/>
    <w:rsid w:val="00F1357F"/>
    <w:rsid w:val="00F253C6"/>
    <w:rsid w:val="00F82A01"/>
    <w:rsid w:val="00F97E9F"/>
    <w:rsid w:val="00FA3F57"/>
    <w:rsid w:val="00FB448B"/>
    <w:rsid w:val="00FB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9FD7A"/>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C3D"/>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207D1E"/>
    <w:pPr>
      <w:numPr>
        <w:numId w:val="1"/>
      </w:numPr>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styleId="Hyperlink">
    <w:name w:val="Hyperlink"/>
    <w:basedOn w:val="DefaultParagraphFont"/>
    <w:uiPriority w:val="99"/>
    <w:unhideWhenUsed/>
    <w:rsid w:val="00072BF0"/>
    <w:rPr>
      <w:color w:val="0563C1" w:themeColor="hyperlink"/>
      <w:u w:val="single"/>
    </w:rPr>
  </w:style>
  <w:style w:type="paragraph" w:styleId="Header">
    <w:name w:val="header"/>
    <w:basedOn w:val="Normal"/>
    <w:link w:val="HeaderChar"/>
    <w:uiPriority w:val="99"/>
    <w:unhideWhenUsed/>
    <w:rsid w:val="00812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AF5"/>
  </w:style>
  <w:style w:type="paragraph" w:styleId="Footer">
    <w:name w:val="footer"/>
    <w:basedOn w:val="Normal"/>
    <w:link w:val="FooterChar"/>
    <w:uiPriority w:val="99"/>
    <w:unhideWhenUsed/>
    <w:rsid w:val="00812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AF5"/>
  </w:style>
  <w:style w:type="character" w:customStyle="1" w:styleId="Heading1Char">
    <w:name w:val="Heading 1 Char"/>
    <w:basedOn w:val="DefaultParagraphFont"/>
    <w:link w:val="Heading1"/>
    <w:uiPriority w:val="9"/>
    <w:rsid w:val="000B5C3D"/>
    <w:rPr>
      <w:sz w:val="24"/>
      <w:szCs w:val="24"/>
    </w:rPr>
  </w:style>
  <w:style w:type="paragraph" w:styleId="Title">
    <w:name w:val="Title"/>
    <w:basedOn w:val="Normal"/>
    <w:next w:val="Normal"/>
    <w:link w:val="TitleChar"/>
    <w:uiPriority w:val="10"/>
    <w:qFormat/>
    <w:rsid w:val="000B5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C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07D1E"/>
    <w:rPr>
      <w:sz w:val="24"/>
      <w:szCs w:val="24"/>
    </w:rPr>
  </w:style>
  <w:style w:type="character" w:styleId="FollowedHyperlink">
    <w:name w:val="FollowedHyperlink"/>
    <w:basedOn w:val="DefaultParagraphFont"/>
    <w:uiPriority w:val="99"/>
    <w:semiHidden/>
    <w:unhideWhenUsed/>
    <w:rsid w:val="00B77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nigae@lc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gswd@lc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lcc.edu/beyondthebook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cca.org/2021-student-success-summit" TargetMode="External"/><Relationship Id="rId4" Type="http://schemas.openxmlformats.org/officeDocument/2006/relationships/settings" Target="settings.xml"/><Relationship Id="rId9" Type="http://schemas.openxmlformats.org/officeDocument/2006/relationships/hyperlink" Target="file:///C:\Users\tuckerp3\AppData\Local\Microsoft\Windows\INetCache\Content.Outlook\G01KQUB9\a.%09https:\docs.google.com\forms\d\e\1FAIpQLSenkgGbE09HquejL432RmmfUtWmJqZjgrzXqpWM_DQPAJoZpQ\viewform" TargetMode="External"/><Relationship Id="rId14" Type="http://schemas.openxmlformats.org/officeDocument/2006/relationships/hyperlink" Target="mailto:leee21@star.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EE7E-29AA-48D8-8D70-9EE4BE0A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1483</Words>
  <Characters>8455</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Penny Tucker</cp:lastModifiedBy>
  <cp:revision>4</cp:revision>
  <dcterms:created xsi:type="dcterms:W3CDTF">2021-10-08T15:00:00Z</dcterms:created>
  <dcterms:modified xsi:type="dcterms:W3CDTF">2021-10-08T15:03:00Z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