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Lansing Community College</w:t>
      </w:r>
    </w:p>
    <w:p w:rsidR="004F3FA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Academic Senate Meeting</w:t>
      </w:r>
    </w:p>
    <w:p w:rsidR="00563566" w:rsidRDefault="00C51CAC" w:rsidP="009F087B">
      <w:pPr>
        <w:spacing w:after="0"/>
        <w:jc w:val="center"/>
        <w:rPr>
          <w:rFonts w:ascii="Calibri" w:hAnsi="Calibri" w:cs="Times New Roman"/>
          <w:sz w:val="24"/>
          <w:szCs w:val="24"/>
        </w:rPr>
      </w:pPr>
      <w:r>
        <w:rPr>
          <w:rFonts w:ascii="Calibri" w:hAnsi="Calibri" w:cs="Times New Roman"/>
          <w:sz w:val="24"/>
          <w:szCs w:val="24"/>
        </w:rPr>
        <w:t>November 6</w:t>
      </w:r>
      <w:r w:rsidR="00102138">
        <w:rPr>
          <w:rFonts w:ascii="Calibri" w:hAnsi="Calibri" w:cs="Times New Roman"/>
          <w:sz w:val="24"/>
          <w:szCs w:val="24"/>
        </w:rPr>
        <w:t>, 2020</w:t>
      </w:r>
      <w:r w:rsidR="00563566" w:rsidRPr="005D6790">
        <w:rPr>
          <w:rFonts w:ascii="Calibri" w:hAnsi="Calibri" w:cs="Times New Roman"/>
          <w:sz w:val="24"/>
          <w:szCs w:val="24"/>
        </w:rPr>
        <w:t xml:space="preserve">, </w:t>
      </w:r>
      <w:r w:rsidR="00732CCC" w:rsidRPr="005D6790">
        <w:rPr>
          <w:rFonts w:ascii="Calibri" w:hAnsi="Calibri" w:cs="Times New Roman"/>
          <w:sz w:val="24"/>
          <w:szCs w:val="24"/>
        </w:rPr>
        <w:t>9-11</w:t>
      </w:r>
      <w:r w:rsidR="00502747" w:rsidRPr="005D6790">
        <w:rPr>
          <w:rFonts w:ascii="Calibri" w:hAnsi="Calibri" w:cs="Times New Roman"/>
          <w:sz w:val="24"/>
          <w:szCs w:val="24"/>
        </w:rPr>
        <w:t xml:space="preserve"> </w:t>
      </w:r>
      <w:r w:rsidR="002D1761">
        <w:rPr>
          <w:rFonts w:ascii="Calibri" w:hAnsi="Calibri" w:cs="Times New Roman"/>
          <w:sz w:val="24"/>
          <w:szCs w:val="24"/>
        </w:rPr>
        <w:t>am, Virtual Via WebEx</w:t>
      </w:r>
    </w:p>
    <w:p w:rsidR="008C2390" w:rsidRDefault="008C2390" w:rsidP="009F087B">
      <w:pPr>
        <w:spacing w:after="0"/>
        <w:jc w:val="center"/>
        <w:rPr>
          <w:rFonts w:ascii="Calibri" w:hAnsi="Calibri" w:cs="Times New Roman"/>
          <w:sz w:val="24"/>
          <w:szCs w:val="24"/>
        </w:rPr>
      </w:pPr>
    </w:p>
    <w:p w:rsidR="00EF30BA" w:rsidRDefault="00EF30BA" w:rsidP="00EF30BA">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Pr="001864F1">
        <w:rPr>
          <w:rFonts w:ascii="Calibri" w:hAnsi="Calibri" w:cs="Times New Roman"/>
          <w:sz w:val="24"/>
          <w:szCs w:val="24"/>
        </w:rPr>
        <w:t xml:space="preserve"> Alex Azima</w:t>
      </w:r>
      <w:r>
        <w:rPr>
          <w:rFonts w:ascii="Calibri" w:hAnsi="Calibri" w:cs="Times New Roman"/>
          <w:sz w:val="24"/>
          <w:szCs w:val="24"/>
        </w:rPr>
        <w:t xml:space="preserve">,  Alandis Baker, Mark Bathurst,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Pr="001864F1">
        <w:rPr>
          <w:rFonts w:ascii="Calibri" w:hAnsi="Calibri" w:cs="Times New Roman"/>
          <w:sz w:val="24"/>
          <w:szCs w:val="24"/>
        </w:rPr>
        <w:t xml:space="preserve"> 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w:t>
      </w:r>
      <w:r w:rsidRPr="001864F1">
        <w:rPr>
          <w:rFonts w:ascii="Calibri" w:hAnsi="Calibri" w:cs="Times New Roman"/>
          <w:sz w:val="24"/>
          <w:szCs w:val="24"/>
        </w:rPr>
        <w:t xml:space="preserve"> Bill Garlick</w:t>
      </w:r>
      <w:r>
        <w:rPr>
          <w:rFonts w:ascii="Calibri" w:hAnsi="Calibri" w:cs="Times New Roman"/>
          <w:sz w:val="24"/>
          <w:szCs w:val="24"/>
        </w:rPr>
        <w:t>,</w:t>
      </w:r>
      <w:r w:rsidR="00B25E10" w:rsidRPr="00B25E10">
        <w:rPr>
          <w:rFonts w:ascii="Calibri" w:hAnsi="Calibri" w:cs="Times New Roman"/>
          <w:sz w:val="24"/>
          <w:szCs w:val="24"/>
        </w:rPr>
        <w:t xml:space="preserve"> </w:t>
      </w:r>
      <w:r w:rsidR="00B25E10">
        <w:rPr>
          <w:rFonts w:ascii="Calibri" w:hAnsi="Calibri" w:cs="Times New Roman"/>
          <w:sz w:val="24"/>
          <w:szCs w:val="24"/>
        </w:rPr>
        <w:t>Courtney Geisel,</w:t>
      </w:r>
      <w:r w:rsidR="00B25E10" w:rsidRPr="00664DE8">
        <w:rPr>
          <w:rFonts w:ascii="Calibri" w:hAnsi="Calibri" w:cs="Times New Roman"/>
          <w:sz w:val="24"/>
          <w:szCs w:val="24"/>
        </w:rPr>
        <w:t xml:space="preserve"> </w:t>
      </w:r>
      <w:r>
        <w:rPr>
          <w:rFonts w:ascii="Calibri" w:hAnsi="Calibri" w:cs="Times New Roman"/>
          <w:sz w:val="24"/>
          <w:szCs w:val="24"/>
        </w:rPr>
        <w:t xml:space="preserve"> 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w:t>
      </w:r>
      <w:r w:rsidRPr="001864F1">
        <w:rPr>
          <w:rFonts w:ascii="Calibri" w:hAnsi="Calibri" w:cs="Times New Roman"/>
          <w:sz w:val="24"/>
          <w:szCs w:val="24"/>
        </w:rPr>
        <w:t>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Megan Lin</w:t>
      </w:r>
      <w:r>
        <w:rPr>
          <w:rFonts w:ascii="Calibri" w:hAnsi="Calibri" w:cs="Times New Roman"/>
          <w:sz w:val="24"/>
          <w:szCs w:val="24"/>
        </w:rPr>
        <w:t xml:space="preserve">, </w:t>
      </w:r>
      <w:r w:rsidR="008A4152" w:rsidRPr="001864F1">
        <w:rPr>
          <w:rFonts w:ascii="Calibri" w:hAnsi="Calibri" w:cs="Times New Roman"/>
          <w:sz w:val="24"/>
          <w:szCs w:val="24"/>
        </w:rPr>
        <w:t>Melissa Lucken</w:t>
      </w:r>
      <w:r w:rsidR="008A4152">
        <w:rPr>
          <w:rFonts w:ascii="Calibri" w:hAnsi="Calibri" w:cs="Times New Roman"/>
          <w:sz w:val="24"/>
          <w:szCs w:val="24"/>
        </w:rPr>
        <w:t xml:space="preserve">, </w:t>
      </w:r>
      <w:r>
        <w:rPr>
          <w:rFonts w:ascii="Calibri" w:hAnsi="Calibri" w:cs="Times New Roman"/>
          <w:sz w:val="24"/>
          <w:szCs w:val="24"/>
        </w:rPr>
        <w:t>James Luke,</w:t>
      </w:r>
      <w:r w:rsidR="00B25E10" w:rsidRPr="00B25E10">
        <w:rPr>
          <w:rFonts w:ascii="Calibri" w:hAnsi="Calibri" w:cs="Times New Roman"/>
          <w:sz w:val="24"/>
          <w:szCs w:val="24"/>
        </w:rPr>
        <w:t xml:space="preserve"> </w:t>
      </w:r>
      <w:r w:rsidR="00B25E10" w:rsidRPr="001864F1">
        <w:rPr>
          <w:rFonts w:ascii="Calibri" w:hAnsi="Calibri" w:cs="Times New Roman"/>
          <w:sz w:val="24"/>
          <w:szCs w:val="24"/>
        </w:rPr>
        <w:t>Tamara McDiarmid</w:t>
      </w:r>
      <w:r w:rsidR="00B25E10">
        <w:rPr>
          <w:rFonts w:ascii="Calibri" w:hAnsi="Calibri" w:cs="Times New Roman"/>
          <w:sz w:val="24"/>
          <w:szCs w:val="24"/>
        </w:rPr>
        <w:t xml:space="preserve">, </w:t>
      </w:r>
      <w:r>
        <w:rPr>
          <w:rFonts w:ascii="Calibri" w:hAnsi="Calibri" w:cs="Times New Roman"/>
          <w:sz w:val="24"/>
          <w:szCs w:val="24"/>
        </w:rPr>
        <w:t xml:space="preserve"> 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Pr="001864F1">
        <w:rPr>
          <w:rFonts w:ascii="Calibri" w:hAnsi="Calibri" w:cs="Times New Roman"/>
          <w:sz w:val="24"/>
          <w:szCs w:val="24"/>
        </w:rPr>
        <w:t>TeAnna Taphouse</w:t>
      </w:r>
      <w:r>
        <w:rPr>
          <w:rFonts w:ascii="Calibri" w:hAnsi="Calibri" w:cs="Times New Roman"/>
          <w:sz w:val="24"/>
          <w:szCs w:val="24"/>
        </w:rPr>
        <w:t>,</w:t>
      </w:r>
      <w:r w:rsidRPr="001864F1">
        <w:rPr>
          <w:rFonts w:ascii="Calibri" w:hAnsi="Calibri" w:cs="Times New Roman"/>
          <w:sz w:val="24"/>
          <w:szCs w:val="24"/>
        </w:rPr>
        <w:t xml:space="preserve"> </w:t>
      </w:r>
      <w:r>
        <w:rPr>
          <w:rFonts w:ascii="Calibri" w:hAnsi="Calibri" w:cs="Times New Roman"/>
          <w:sz w:val="24"/>
          <w:szCs w:val="24"/>
        </w:rPr>
        <w:t xml:space="preserve">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008A4152">
        <w:rPr>
          <w:rFonts w:ascii="Calibri" w:hAnsi="Calibri" w:cs="Times New Roman"/>
          <w:sz w:val="24"/>
          <w:szCs w:val="24"/>
        </w:rPr>
        <w:t xml:space="preserve">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2F26C0" w:rsidRDefault="002F26C0" w:rsidP="00EF30BA">
      <w:pPr>
        <w:spacing w:after="0" w:line="240" w:lineRule="auto"/>
        <w:rPr>
          <w:rFonts w:ascii="Calibri" w:hAnsi="Calibri" w:cs="Times New Roman"/>
          <w:sz w:val="24"/>
          <w:szCs w:val="24"/>
        </w:rPr>
      </w:pPr>
    </w:p>
    <w:p w:rsidR="00EF30BA" w:rsidRPr="005D6790" w:rsidRDefault="00EF30BA" w:rsidP="00EF30BA">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002F26C0" w:rsidRPr="002F26C0">
        <w:rPr>
          <w:rFonts w:ascii="Calibri" w:hAnsi="Calibri" w:cs="Times New Roman"/>
          <w:sz w:val="24"/>
          <w:szCs w:val="24"/>
        </w:rPr>
        <w:t xml:space="preserve"> </w:t>
      </w:r>
      <w:r w:rsidR="002F26C0" w:rsidRPr="001864F1">
        <w:rPr>
          <w:rFonts w:ascii="Calibri" w:hAnsi="Calibri" w:cs="Times New Roman"/>
          <w:sz w:val="24"/>
          <w:szCs w:val="24"/>
        </w:rPr>
        <w:t>Matt Boeve</w:t>
      </w:r>
      <w:r w:rsidR="002F26C0">
        <w:rPr>
          <w:rFonts w:ascii="Calibri" w:hAnsi="Calibri" w:cs="Times New Roman"/>
          <w:sz w:val="24"/>
          <w:szCs w:val="24"/>
        </w:rPr>
        <w:t>,</w:t>
      </w:r>
      <w:r w:rsidR="002F26C0" w:rsidRPr="001864F1">
        <w:rPr>
          <w:rFonts w:ascii="Calibri" w:hAnsi="Calibri" w:cs="Times New Roman"/>
          <w:sz w:val="24"/>
          <w:szCs w:val="24"/>
        </w:rPr>
        <w:t xml:space="preserve"> </w:t>
      </w:r>
      <w:r w:rsidR="00B25E10">
        <w:rPr>
          <w:rFonts w:ascii="Calibri" w:hAnsi="Calibri" w:cs="Times New Roman"/>
          <w:sz w:val="24"/>
          <w:szCs w:val="24"/>
        </w:rPr>
        <w:t>Sarah Garcia-Linz,</w:t>
      </w:r>
      <w:r w:rsidR="00B25E10" w:rsidRPr="001864F1">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008A4152" w:rsidRPr="001864F1">
        <w:rPr>
          <w:rFonts w:ascii="Calibri" w:hAnsi="Calibri" w:cs="Times New Roman"/>
          <w:sz w:val="24"/>
          <w:szCs w:val="24"/>
        </w:rPr>
        <w:t>Richard Williams</w:t>
      </w:r>
      <w:r w:rsidR="008A4152">
        <w:rPr>
          <w:rFonts w:ascii="Calibri" w:hAnsi="Calibri" w:cs="Times New Roman"/>
          <w:sz w:val="24"/>
          <w:szCs w:val="24"/>
        </w:rPr>
        <w:t>,</w:t>
      </w:r>
    </w:p>
    <w:p w:rsidR="00732CCC" w:rsidRPr="005D6790" w:rsidRDefault="00732CCC" w:rsidP="00BD4C43">
      <w:pPr>
        <w:spacing w:after="0"/>
        <w:rPr>
          <w:rFonts w:ascii="Calibri" w:hAnsi="Calibri" w:cs="Times New Roman"/>
          <w:sz w:val="24"/>
          <w:szCs w:val="24"/>
        </w:rPr>
      </w:pPr>
    </w:p>
    <w:p w:rsidR="00C761FA" w:rsidRPr="00C761FA" w:rsidRDefault="008A7CE0" w:rsidP="00C761FA">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C761FA">
        <w:rPr>
          <w:rFonts w:ascii="Calibri" w:hAnsi="Calibri" w:cs="Times New Roman"/>
          <w:sz w:val="24"/>
          <w:szCs w:val="24"/>
        </w:rPr>
        <w:t>- 9:02AM</w:t>
      </w:r>
    </w:p>
    <w:p w:rsidR="004F3FAC"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r w:rsidR="00EF30BA">
        <w:rPr>
          <w:rFonts w:ascii="Calibri" w:hAnsi="Calibri" w:cs="Times New Roman"/>
          <w:sz w:val="24"/>
          <w:szCs w:val="24"/>
        </w:rPr>
        <w:t xml:space="preserve"> – 9:02AM</w:t>
      </w:r>
    </w:p>
    <w:p w:rsidR="00C761FA" w:rsidRPr="005D6790" w:rsidRDefault="00C761FA" w:rsidP="00C761FA">
      <w:pPr>
        <w:pStyle w:val="ListParagraph"/>
        <w:numPr>
          <w:ilvl w:val="1"/>
          <w:numId w:val="1"/>
        </w:numPr>
        <w:rPr>
          <w:rFonts w:ascii="Calibri" w:hAnsi="Calibri" w:cs="Times New Roman"/>
          <w:sz w:val="24"/>
          <w:szCs w:val="24"/>
        </w:rPr>
      </w:pPr>
      <w:r>
        <w:rPr>
          <w:rFonts w:ascii="Calibri" w:hAnsi="Calibri" w:cs="Times New Roman"/>
          <w:sz w:val="24"/>
          <w:szCs w:val="24"/>
        </w:rPr>
        <w:t>Quorum acknowledged</w:t>
      </w:r>
      <w:r w:rsidR="00EF30BA">
        <w:rPr>
          <w:rFonts w:ascii="Calibri" w:hAnsi="Calibri" w:cs="Times New Roman"/>
          <w:sz w:val="24"/>
          <w:szCs w:val="24"/>
        </w:rPr>
        <w:t>.</w:t>
      </w:r>
      <w:bookmarkStart w:id="0" w:name="_GoBack"/>
      <w:bookmarkEnd w:id="0"/>
    </w:p>
    <w:p w:rsidR="00FD2FBA"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r w:rsidR="00EF30BA">
        <w:rPr>
          <w:rFonts w:ascii="Calibri" w:hAnsi="Calibri" w:cs="Times New Roman"/>
          <w:sz w:val="24"/>
          <w:szCs w:val="24"/>
        </w:rPr>
        <w:t xml:space="preserve"> – 9:03AM</w:t>
      </w:r>
    </w:p>
    <w:p w:rsidR="00C761FA" w:rsidRDefault="008A4152" w:rsidP="00C761FA">
      <w:pPr>
        <w:pStyle w:val="ListParagraph"/>
        <w:numPr>
          <w:ilvl w:val="1"/>
          <w:numId w:val="1"/>
        </w:numPr>
        <w:rPr>
          <w:rFonts w:ascii="Calibri" w:hAnsi="Calibri" w:cs="Times New Roman"/>
          <w:sz w:val="24"/>
          <w:szCs w:val="24"/>
        </w:rPr>
      </w:pPr>
      <w:r>
        <w:rPr>
          <w:rFonts w:ascii="Calibri" w:hAnsi="Calibri" w:cs="Times New Roman"/>
          <w:sz w:val="24"/>
          <w:szCs w:val="24"/>
        </w:rPr>
        <w:t>Bylaws</w:t>
      </w:r>
      <w:r w:rsidR="00C761FA">
        <w:rPr>
          <w:rFonts w:ascii="Calibri" w:hAnsi="Calibri" w:cs="Times New Roman"/>
          <w:sz w:val="24"/>
          <w:szCs w:val="24"/>
        </w:rPr>
        <w:t xml:space="preserve"> amendment IX</w:t>
      </w:r>
      <w:r w:rsidR="00EF30BA">
        <w:rPr>
          <w:rFonts w:ascii="Calibri" w:hAnsi="Calibri" w:cs="Times New Roman"/>
          <w:sz w:val="24"/>
          <w:szCs w:val="24"/>
        </w:rPr>
        <w:t>.</w:t>
      </w:r>
    </w:p>
    <w:p w:rsidR="00EF30BA" w:rsidRDefault="00EF30BA" w:rsidP="00C761FA">
      <w:pPr>
        <w:pStyle w:val="ListParagraph"/>
        <w:numPr>
          <w:ilvl w:val="1"/>
          <w:numId w:val="1"/>
        </w:numPr>
        <w:rPr>
          <w:rFonts w:ascii="Calibri" w:hAnsi="Calibri" w:cs="Times New Roman"/>
          <w:sz w:val="24"/>
          <w:szCs w:val="24"/>
        </w:rPr>
      </w:pPr>
      <w:r>
        <w:rPr>
          <w:rFonts w:ascii="Calibri" w:hAnsi="Calibri" w:cs="Times New Roman"/>
          <w:sz w:val="24"/>
          <w:szCs w:val="24"/>
        </w:rPr>
        <w:t>Approved as amended.</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w:t>
      </w:r>
      <w:r w:rsidR="00C0173A">
        <w:rPr>
          <w:rFonts w:ascii="Calibri" w:hAnsi="Calibri" w:cs="Times New Roman"/>
          <w:sz w:val="24"/>
          <w:szCs w:val="24"/>
        </w:rPr>
        <w:t xml:space="preserve"> of minutes</w:t>
      </w:r>
      <w:r w:rsidR="00C761FA">
        <w:rPr>
          <w:rFonts w:ascii="Calibri" w:hAnsi="Calibri" w:cs="Times New Roman"/>
          <w:sz w:val="24"/>
          <w:szCs w:val="24"/>
        </w:rPr>
        <w:t>- 9:03</w:t>
      </w:r>
      <w:r w:rsidR="00EF30BA">
        <w:rPr>
          <w:rFonts w:ascii="Calibri" w:hAnsi="Calibri" w:cs="Times New Roman"/>
          <w:sz w:val="24"/>
          <w:szCs w:val="24"/>
        </w:rPr>
        <w:t>A</w:t>
      </w:r>
    </w:p>
    <w:p w:rsidR="00C761FA" w:rsidRPr="00676EE3" w:rsidRDefault="00C761FA" w:rsidP="00C761FA">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D539D6" w:rsidRDefault="008A7CE0" w:rsidP="003F625E">
      <w:pPr>
        <w:pStyle w:val="ListParagraph"/>
        <w:numPr>
          <w:ilvl w:val="0"/>
          <w:numId w:val="1"/>
        </w:numPr>
        <w:rPr>
          <w:rFonts w:ascii="Calibri" w:hAnsi="Calibri" w:cs="Times New Roman"/>
          <w:sz w:val="24"/>
          <w:szCs w:val="24"/>
        </w:rPr>
      </w:pPr>
      <w:r>
        <w:rPr>
          <w:rFonts w:ascii="Calibri" w:hAnsi="Calibri" w:cs="Times New Roman"/>
          <w:sz w:val="24"/>
          <w:szCs w:val="24"/>
        </w:rPr>
        <w:t>Public c</w:t>
      </w:r>
      <w:r w:rsidR="00857FB7" w:rsidRPr="005D6790">
        <w:rPr>
          <w:rFonts w:ascii="Calibri" w:hAnsi="Calibri" w:cs="Times New Roman"/>
          <w:sz w:val="24"/>
          <w:szCs w:val="24"/>
        </w:rPr>
        <w:t>omments</w:t>
      </w:r>
      <w:r w:rsidR="00C761FA">
        <w:rPr>
          <w:rFonts w:ascii="Calibri" w:hAnsi="Calibri" w:cs="Times New Roman"/>
          <w:sz w:val="24"/>
          <w:szCs w:val="24"/>
        </w:rPr>
        <w:t xml:space="preserve"> – 9:03AM</w:t>
      </w:r>
    </w:p>
    <w:p w:rsidR="00C761FA" w:rsidRDefault="00EF30BA" w:rsidP="00F3762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C761FA">
        <w:rPr>
          <w:rFonts w:ascii="Calibri" w:hAnsi="Calibri" w:cs="Times New Roman"/>
          <w:sz w:val="24"/>
          <w:szCs w:val="24"/>
        </w:rPr>
        <w:t xml:space="preserve">Monica Del Castillo – Counselors having an event.  </w:t>
      </w:r>
      <w:r w:rsidR="00890CD9">
        <w:rPr>
          <w:rFonts w:ascii="Calibri" w:hAnsi="Calibri" w:cs="Times New Roman"/>
          <w:sz w:val="24"/>
          <w:szCs w:val="24"/>
        </w:rPr>
        <w:t>Opportunity for discussion.</w:t>
      </w:r>
      <w:r w:rsidR="00F37629">
        <w:rPr>
          <w:rFonts w:ascii="Calibri" w:hAnsi="Calibri" w:cs="Times New Roman"/>
          <w:sz w:val="24"/>
          <w:szCs w:val="24"/>
        </w:rPr>
        <w:t xml:space="preserve">  </w:t>
      </w:r>
      <w:r w:rsidR="00F37629" w:rsidRPr="00F37629">
        <w:rPr>
          <w:rFonts w:ascii="Calibri" w:hAnsi="Calibri" w:cs="Times New Roman"/>
          <w:sz w:val="24"/>
          <w:szCs w:val="24"/>
        </w:rPr>
        <w:t>Navigating Relationships on Interstate COVID-</w:t>
      </w:r>
      <w:r>
        <w:rPr>
          <w:rFonts w:ascii="Calibri" w:hAnsi="Calibri" w:cs="Times New Roman"/>
          <w:sz w:val="24"/>
          <w:szCs w:val="24"/>
        </w:rPr>
        <w:t>19</w:t>
      </w:r>
      <w:r w:rsidR="00F37629" w:rsidRPr="00F37629">
        <w:rPr>
          <w:rFonts w:ascii="Calibri" w:hAnsi="Calibri" w:cs="Times New Roman"/>
          <w:sz w:val="24"/>
          <w:szCs w:val="24"/>
        </w:rPr>
        <w:t xml:space="preserve"> November 18, 1-2 &amp; November 19, 10-11</w:t>
      </w:r>
      <w:r w:rsidR="001A2ABF">
        <w:rPr>
          <w:rFonts w:ascii="Calibri" w:hAnsi="Calibri" w:cs="Times New Roman"/>
          <w:sz w:val="24"/>
          <w:szCs w:val="24"/>
        </w:rPr>
        <w:t>.</w:t>
      </w:r>
      <w:r w:rsidR="00F37629" w:rsidRPr="00F37629">
        <w:rPr>
          <w:rFonts w:ascii="Calibri" w:hAnsi="Calibri" w:cs="Times New Roman"/>
          <w:sz w:val="24"/>
          <w:szCs w:val="24"/>
        </w:rPr>
        <w:t xml:space="preserve">  This event is open to everyone!</w:t>
      </w:r>
    </w:p>
    <w:p w:rsidR="00B32722" w:rsidRDefault="001A2ABF" w:rsidP="00C761FA">
      <w:pPr>
        <w:pStyle w:val="ListParagraph"/>
        <w:numPr>
          <w:ilvl w:val="1"/>
          <w:numId w:val="1"/>
        </w:numPr>
        <w:rPr>
          <w:rFonts w:ascii="Calibri" w:hAnsi="Calibri" w:cs="Times New Roman"/>
          <w:sz w:val="24"/>
          <w:szCs w:val="24"/>
        </w:rPr>
      </w:pPr>
      <w:r>
        <w:rPr>
          <w:rFonts w:ascii="Calibri" w:hAnsi="Calibri" w:cs="Times New Roman"/>
          <w:sz w:val="24"/>
          <w:szCs w:val="24"/>
        </w:rPr>
        <w:t xml:space="preserve">Student </w:t>
      </w:r>
      <w:proofErr w:type="spellStart"/>
      <w:r>
        <w:rPr>
          <w:rFonts w:ascii="Calibri" w:hAnsi="Calibri" w:cs="Times New Roman"/>
          <w:sz w:val="24"/>
          <w:szCs w:val="24"/>
        </w:rPr>
        <w:t>Dake</w:t>
      </w:r>
      <w:r w:rsidR="00B32722">
        <w:rPr>
          <w:rFonts w:ascii="Calibri" w:hAnsi="Calibri" w:cs="Times New Roman"/>
          <w:sz w:val="24"/>
          <w:szCs w:val="24"/>
        </w:rPr>
        <w:t>yia</w:t>
      </w:r>
      <w:proofErr w:type="spellEnd"/>
      <w:r w:rsidR="00B32722">
        <w:rPr>
          <w:rFonts w:ascii="Calibri" w:hAnsi="Calibri" w:cs="Times New Roman"/>
          <w:sz w:val="24"/>
          <w:szCs w:val="24"/>
        </w:rPr>
        <w:t xml:space="preserve"> Scott – Students professional use of emails.  </w:t>
      </w:r>
      <w:r w:rsidR="00F37629">
        <w:rPr>
          <w:rFonts w:ascii="Calibri" w:hAnsi="Calibri" w:cs="Times New Roman"/>
          <w:sz w:val="24"/>
          <w:szCs w:val="24"/>
        </w:rPr>
        <w:t xml:space="preserve">Students are using email a lot more than beforehand.  Trend of students not knowing how to write emails.  Not only professional emails </w:t>
      </w:r>
      <w:proofErr w:type="gramStart"/>
      <w:r w:rsidR="00F37629">
        <w:rPr>
          <w:rFonts w:ascii="Calibri" w:hAnsi="Calibri" w:cs="Times New Roman"/>
          <w:sz w:val="24"/>
          <w:szCs w:val="24"/>
        </w:rPr>
        <w:t>but</w:t>
      </w:r>
      <w:proofErr w:type="gramEnd"/>
      <w:r w:rsidR="00F37629">
        <w:rPr>
          <w:rFonts w:ascii="Calibri" w:hAnsi="Calibri" w:cs="Times New Roman"/>
          <w:sz w:val="24"/>
          <w:szCs w:val="24"/>
        </w:rPr>
        <w:t xml:space="preserve"> email etiquette.  Is it possible to teach ho</w:t>
      </w:r>
      <w:r>
        <w:rPr>
          <w:rFonts w:ascii="Calibri" w:hAnsi="Calibri" w:cs="Times New Roman"/>
          <w:sz w:val="24"/>
          <w:szCs w:val="24"/>
        </w:rPr>
        <w:t>w to write a professional email?</w:t>
      </w:r>
      <w:r w:rsidR="00F37629">
        <w:rPr>
          <w:rFonts w:ascii="Calibri" w:hAnsi="Calibri" w:cs="Times New Roman"/>
          <w:sz w:val="24"/>
          <w:szCs w:val="24"/>
        </w:rPr>
        <w:t xml:space="preserve">  </w:t>
      </w:r>
      <w:proofErr w:type="gramStart"/>
      <w:r>
        <w:rPr>
          <w:rFonts w:ascii="Calibri" w:hAnsi="Calibri" w:cs="Times New Roman"/>
          <w:sz w:val="24"/>
          <w:szCs w:val="24"/>
        </w:rPr>
        <w:t>Could it be added</w:t>
      </w:r>
      <w:proofErr w:type="gramEnd"/>
      <w:r>
        <w:rPr>
          <w:rFonts w:ascii="Calibri" w:hAnsi="Calibri" w:cs="Times New Roman"/>
          <w:sz w:val="24"/>
          <w:szCs w:val="24"/>
        </w:rPr>
        <w:t xml:space="preserve"> to curriculum?</w:t>
      </w:r>
      <w:r w:rsidR="00F37629">
        <w:rPr>
          <w:rFonts w:ascii="Calibri" w:hAnsi="Calibri" w:cs="Times New Roman"/>
          <w:sz w:val="24"/>
          <w:szCs w:val="24"/>
        </w:rPr>
        <w:t xml:space="preserve">  It can go a long way.  When students leave and go to a university, they are at a disadvantage.  A lot of Text Talk.  </w:t>
      </w:r>
    </w:p>
    <w:p w:rsidR="00704E56" w:rsidRDefault="001A2ABF" w:rsidP="00C761FA">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704E56">
        <w:rPr>
          <w:rFonts w:ascii="Calibri" w:hAnsi="Calibri" w:cs="Times New Roman"/>
          <w:sz w:val="24"/>
          <w:szCs w:val="24"/>
        </w:rPr>
        <w:t>Leslie Johnson –</w:t>
      </w:r>
      <w:r w:rsidR="007659A1">
        <w:rPr>
          <w:rFonts w:ascii="Calibri" w:hAnsi="Calibri" w:cs="Times New Roman"/>
          <w:sz w:val="24"/>
          <w:szCs w:val="24"/>
        </w:rPr>
        <w:t xml:space="preserve"> Request</w:t>
      </w:r>
      <w:r w:rsidR="00704E56">
        <w:rPr>
          <w:rFonts w:ascii="Calibri" w:hAnsi="Calibri" w:cs="Times New Roman"/>
          <w:sz w:val="24"/>
          <w:szCs w:val="24"/>
        </w:rPr>
        <w:t xml:space="preserve"> from constituent.  When will it be possible for faculty to change their </w:t>
      </w:r>
      <w:proofErr w:type="gramStart"/>
      <w:r w:rsidR="00704E56">
        <w:rPr>
          <w:rFonts w:ascii="Calibri" w:hAnsi="Calibri" w:cs="Times New Roman"/>
          <w:sz w:val="24"/>
          <w:szCs w:val="24"/>
        </w:rPr>
        <w:t>TUID.</w:t>
      </w:r>
      <w:proofErr w:type="gramEnd"/>
      <w:r w:rsidR="00704E56">
        <w:rPr>
          <w:rFonts w:ascii="Calibri" w:hAnsi="Calibri" w:cs="Times New Roman"/>
          <w:sz w:val="24"/>
          <w:szCs w:val="24"/>
        </w:rPr>
        <w:t xml:space="preserve">  TUID and Email may look nothing like their name.  </w:t>
      </w:r>
    </w:p>
    <w:p w:rsidR="00890CD9" w:rsidRPr="001A2ABF" w:rsidRDefault="001A2ABF" w:rsidP="002542B3">
      <w:pPr>
        <w:pStyle w:val="ListParagraph"/>
        <w:numPr>
          <w:ilvl w:val="2"/>
          <w:numId w:val="1"/>
        </w:numPr>
        <w:rPr>
          <w:rStyle w:val="Hyperlink"/>
          <w:rFonts w:ascii="Calibri" w:hAnsi="Calibri" w:cs="Times New Roman"/>
          <w:color w:val="auto"/>
          <w:sz w:val="24"/>
          <w:szCs w:val="24"/>
          <w:u w:val="none"/>
        </w:rPr>
      </w:pPr>
      <w:r>
        <w:rPr>
          <w:rFonts w:ascii="Calibri" w:hAnsi="Calibri" w:cs="Times New Roman"/>
          <w:sz w:val="24"/>
          <w:szCs w:val="24"/>
        </w:rPr>
        <w:t xml:space="preserve">Chief Diversity Officer Dr. </w:t>
      </w:r>
      <w:r w:rsidR="002542B3">
        <w:rPr>
          <w:rFonts w:ascii="Calibri" w:hAnsi="Calibri" w:cs="Times New Roman"/>
          <w:sz w:val="24"/>
          <w:szCs w:val="24"/>
        </w:rPr>
        <w:t xml:space="preserve">Tonya Bailey - </w:t>
      </w:r>
      <w:r w:rsidR="002542B3" w:rsidRPr="002542B3">
        <w:rPr>
          <w:rFonts w:ascii="Calibri" w:hAnsi="Calibri" w:cs="Times New Roman"/>
          <w:sz w:val="24"/>
          <w:szCs w:val="24"/>
        </w:rPr>
        <w:t xml:space="preserve">Good Morning the website has instructions on what students and employees can do to use their preferred name. </w:t>
      </w:r>
      <w:hyperlink r:id="rId8" w:history="1">
        <w:r w:rsidR="002542B3" w:rsidRPr="0013473A">
          <w:rPr>
            <w:rStyle w:val="Hyperlink"/>
            <w:rFonts w:ascii="Calibri" w:hAnsi="Calibri" w:cs="Times New Roman"/>
            <w:sz w:val="24"/>
            <w:szCs w:val="24"/>
          </w:rPr>
          <w:t>https://www.lcc.edu/diversity/preferred-name.html</w:t>
        </w:r>
      </w:hyperlink>
    </w:p>
    <w:p w:rsidR="001A2ABF" w:rsidRPr="001A2ABF" w:rsidRDefault="001A2ABF" w:rsidP="001A2ABF">
      <w:pPr>
        <w:pStyle w:val="ListParagraph"/>
        <w:ind w:left="2160"/>
        <w:rPr>
          <w:rFonts w:ascii="Calibri" w:hAnsi="Calibri" w:cs="Times New Roman"/>
          <w:sz w:val="24"/>
          <w:szCs w:val="24"/>
        </w:rPr>
      </w:pPr>
    </w:p>
    <w:p w:rsidR="00C622DD" w:rsidRDefault="008A7CE0" w:rsidP="00543197">
      <w:pPr>
        <w:pStyle w:val="ListParagraph"/>
        <w:numPr>
          <w:ilvl w:val="0"/>
          <w:numId w:val="1"/>
        </w:numPr>
        <w:rPr>
          <w:rFonts w:ascii="Calibri" w:hAnsi="Calibri" w:cs="Times New Roman"/>
          <w:sz w:val="24"/>
          <w:szCs w:val="24"/>
        </w:rPr>
      </w:pPr>
      <w:r>
        <w:rPr>
          <w:rFonts w:ascii="Calibri" w:hAnsi="Calibri" w:cs="Times New Roman"/>
          <w:sz w:val="24"/>
          <w:szCs w:val="24"/>
        </w:rPr>
        <w:t>President’s r</w:t>
      </w:r>
      <w:r w:rsidR="00833C27" w:rsidRPr="005D6790">
        <w:rPr>
          <w:rFonts w:ascii="Calibri" w:hAnsi="Calibri" w:cs="Times New Roman"/>
          <w:sz w:val="24"/>
          <w:szCs w:val="24"/>
        </w:rPr>
        <w:t>eport</w:t>
      </w:r>
      <w:r w:rsidR="00890CD9">
        <w:rPr>
          <w:rFonts w:ascii="Calibri" w:hAnsi="Calibri" w:cs="Times New Roman"/>
          <w:sz w:val="24"/>
          <w:szCs w:val="24"/>
        </w:rPr>
        <w:t xml:space="preserve"> – Michelle Curtin</w:t>
      </w:r>
    </w:p>
    <w:p w:rsidR="00890CD9" w:rsidRDefault="00890CD9" w:rsidP="00890CD9">
      <w:pPr>
        <w:pStyle w:val="ListParagraph"/>
        <w:numPr>
          <w:ilvl w:val="1"/>
          <w:numId w:val="1"/>
        </w:numPr>
        <w:rPr>
          <w:rFonts w:ascii="Calibri" w:hAnsi="Calibri" w:cs="Times New Roman"/>
          <w:sz w:val="24"/>
          <w:szCs w:val="24"/>
        </w:rPr>
      </w:pPr>
      <w:r>
        <w:rPr>
          <w:rFonts w:ascii="Calibri" w:hAnsi="Calibri" w:cs="Times New Roman"/>
          <w:sz w:val="24"/>
          <w:szCs w:val="24"/>
        </w:rPr>
        <w:t>Budget committee chartering team is meeting next week. Hoping to have Draft shortly.</w:t>
      </w:r>
    </w:p>
    <w:p w:rsidR="00890CD9" w:rsidRDefault="00890CD9" w:rsidP="00890CD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Senate provides input on allocation of </w:t>
      </w:r>
      <w:r w:rsidR="001A2ABF">
        <w:rPr>
          <w:rFonts w:ascii="Calibri" w:hAnsi="Calibri" w:cs="Times New Roman"/>
          <w:sz w:val="24"/>
          <w:szCs w:val="24"/>
        </w:rPr>
        <w:t xml:space="preserve">new </w:t>
      </w:r>
      <w:r>
        <w:rPr>
          <w:rFonts w:ascii="Calibri" w:hAnsi="Calibri" w:cs="Times New Roman"/>
          <w:sz w:val="24"/>
          <w:szCs w:val="24"/>
        </w:rPr>
        <w:t>faculty</w:t>
      </w:r>
      <w:r w:rsidR="001A2ABF">
        <w:rPr>
          <w:rFonts w:ascii="Calibri" w:hAnsi="Calibri" w:cs="Times New Roman"/>
          <w:sz w:val="24"/>
          <w:szCs w:val="24"/>
        </w:rPr>
        <w:t xml:space="preserve"> positions</w:t>
      </w:r>
      <w:r>
        <w:rPr>
          <w:rFonts w:ascii="Calibri" w:hAnsi="Calibri" w:cs="Times New Roman"/>
          <w:sz w:val="24"/>
          <w:szCs w:val="24"/>
        </w:rPr>
        <w:t>.  Two new representatives</w:t>
      </w:r>
      <w:r w:rsidR="000C53BE">
        <w:rPr>
          <w:rFonts w:ascii="Calibri" w:hAnsi="Calibri" w:cs="Times New Roman"/>
          <w:sz w:val="24"/>
          <w:szCs w:val="24"/>
        </w:rPr>
        <w:t xml:space="preserve"> from the Senate</w:t>
      </w:r>
      <w:r w:rsidR="001A2ABF">
        <w:rPr>
          <w:rFonts w:ascii="Calibri" w:hAnsi="Calibri" w:cs="Times New Roman"/>
          <w:sz w:val="24"/>
          <w:szCs w:val="24"/>
        </w:rPr>
        <w:t xml:space="preserve"> on this team</w:t>
      </w:r>
      <w:r>
        <w:rPr>
          <w:rFonts w:ascii="Calibri" w:hAnsi="Calibri" w:cs="Times New Roman"/>
          <w:sz w:val="24"/>
          <w:szCs w:val="24"/>
        </w:rPr>
        <w:t xml:space="preserve">.  Dawn Hardin and Paige Dunckel. </w:t>
      </w:r>
    </w:p>
    <w:p w:rsidR="00890CD9" w:rsidRDefault="00B32722" w:rsidP="00890CD9">
      <w:pPr>
        <w:pStyle w:val="ListParagraph"/>
        <w:numPr>
          <w:ilvl w:val="1"/>
          <w:numId w:val="1"/>
        </w:numPr>
        <w:rPr>
          <w:rFonts w:ascii="Calibri" w:hAnsi="Calibri" w:cs="Times New Roman"/>
          <w:sz w:val="24"/>
          <w:szCs w:val="24"/>
        </w:rPr>
      </w:pPr>
      <w:r>
        <w:rPr>
          <w:rFonts w:ascii="Calibri" w:hAnsi="Calibri" w:cs="Times New Roman"/>
          <w:sz w:val="24"/>
          <w:szCs w:val="24"/>
        </w:rPr>
        <w:t xml:space="preserve">Great attendance with virtual meetings.  Attendance does not mean participation.  Encourage all senators to provide comments and input.  </w:t>
      </w:r>
    </w:p>
    <w:p w:rsidR="00B32722" w:rsidRPr="005D6790" w:rsidRDefault="00B32722" w:rsidP="00B32722">
      <w:pPr>
        <w:pStyle w:val="ListParagraph"/>
        <w:ind w:left="1440"/>
        <w:rPr>
          <w:rFonts w:ascii="Calibri" w:hAnsi="Calibri" w:cs="Times New Roman"/>
          <w:sz w:val="24"/>
          <w:szCs w:val="24"/>
        </w:rPr>
      </w:pPr>
    </w:p>
    <w:p w:rsidR="002D009C" w:rsidRDefault="008A7CE0" w:rsidP="002D009C">
      <w:pPr>
        <w:pStyle w:val="ListParagraph"/>
        <w:numPr>
          <w:ilvl w:val="0"/>
          <w:numId w:val="1"/>
        </w:numPr>
        <w:rPr>
          <w:rFonts w:ascii="Calibri" w:hAnsi="Calibri" w:cs="Times New Roman"/>
          <w:sz w:val="24"/>
          <w:szCs w:val="24"/>
        </w:rPr>
      </w:pPr>
      <w:r>
        <w:rPr>
          <w:rFonts w:ascii="Calibri" w:hAnsi="Calibri" w:cs="Times New Roman"/>
          <w:sz w:val="24"/>
          <w:szCs w:val="24"/>
        </w:rPr>
        <w:t>Provost’s r</w:t>
      </w:r>
      <w:r w:rsidR="00FE2FF4" w:rsidRPr="005D6790">
        <w:rPr>
          <w:rFonts w:ascii="Calibri" w:hAnsi="Calibri" w:cs="Times New Roman"/>
          <w:sz w:val="24"/>
          <w:szCs w:val="24"/>
        </w:rPr>
        <w:t>eport</w:t>
      </w:r>
    </w:p>
    <w:p w:rsidR="00704E56" w:rsidRPr="00704E56" w:rsidRDefault="000739CC" w:rsidP="00704E56">
      <w:pPr>
        <w:pStyle w:val="ListParagraph"/>
        <w:numPr>
          <w:ilvl w:val="1"/>
          <w:numId w:val="1"/>
        </w:numPr>
        <w:rPr>
          <w:rFonts w:ascii="Calibri" w:hAnsi="Calibri" w:cs="Times New Roman"/>
          <w:sz w:val="24"/>
          <w:szCs w:val="24"/>
        </w:rPr>
      </w:pPr>
      <w:r>
        <w:rPr>
          <w:rFonts w:ascii="Calibri" w:hAnsi="Calibri" w:cs="Times New Roman"/>
          <w:sz w:val="24"/>
          <w:szCs w:val="24"/>
        </w:rPr>
        <w:t xml:space="preserve">Committee reviewing safety plans is reviewing the spring safety plans.  Executive leadership team met to discuss the virus.  </w:t>
      </w:r>
      <w:r w:rsidR="00704E56">
        <w:rPr>
          <w:rFonts w:ascii="Calibri" w:hAnsi="Calibri" w:cs="Times New Roman"/>
          <w:sz w:val="24"/>
          <w:szCs w:val="24"/>
        </w:rPr>
        <w:t>Still in phase 1</w:t>
      </w:r>
      <w:r w:rsidR="00F4236F">
        <w:rPr>
          <w:rFonts w:ascii="Calibri" w:hAnsi="Calibri" w:cs="Times New Roman"/>
          <w:sz w:val="24"/>
          <w:szCs w:val="24"/>
        </w:rPr>
        <w:t>.</w:t>
      </w:r>
    </w:p>
    <w:p w:rsidR="000739CC" w:rsidRDefault="000739CC" w:rsidP="000739CC">
      <w:pPr>
        <w:pStyle w:val="ListParagraph"/>
        <w:numPr>
          <w:ilvl w:val="1"/>
          <w:numId w:val="1"/>
        </w:numPr>
        <w:rPr>
          <w:rFonts w:ascii="Calibri" w:hAnsi="Calibri" w:cs="Times New Roman"/>
          <w:sz w:val="24"/>
          <w:szCs w:val="24"/>
        </w:rPr>
      </w:pPr>
      <w:r>
        <w:rPr>
          <w:rFonts w:ascii="Calibri" w:hAnsi="Calibri" w:cs="Times New Roman"/>
          <w:sz w:val="24"/>
          <w:szCs w:val="24"/>
        </w:rPr>
        <w:t xml:space="preserve">Bookstore questions </w:t>
      </w:r>
      <w:proofErr w:type="gramStart"/>
      <w:r>
        <w:rPr>
          <w:rFonts w:ascii="Calibri" w:hAnsi="Calibri" w:cs="Times New Roman"/>
          <w:sz w:val="24"/>
          <w:szCs w:val="24"/>
        </w:rPr>
        <w:t xml:space="preserve">are </w:t>
      </w:r>
      <w:r w:rsidR="00F4236F">
        <w:rPr>
          <w:rFonts w:ascii="Calibri" w:hAnsi="Calibri" w:cs="Times New Roman"/>
          <w:sz w:val="24"/>
          <w:szCs w:val="24"/>
        </w:rPr>
        <w:t xml:space="preserve">still </w:t>
      </w:r>
      <w:r>
        <w:rPr>
          <w:rFonts w:ascii="Calibri" w:hAnsi="Calibri" w:cs="Times New Roman"/>
          <w:sz w:val="24"/>
          <w:szCs w:val="24"/>
        </w:rPr>
        <w:t>being investigated</w:t>
      </w:r>
      <w:proofErr w:type="gramEnd"/>
      <w:r>
        <w:rPr>
          <w:rFonts w:ascii="Calibri" w:hAnsi="Calibri" w:cs="Times New Roman"/>
          <w:sz w:val="24"/>
          <w:szCs w:val="24"/>
        </w:rPr>
        <w:t xml:space="preserve">.  </w:t>
      </w:r>
    </w:p>
    <w:p w:rsidR="00704E56" w:rsidRDefault="00704E56" w:rsidP="000739CC">
      <w:pPr>
        <w:pStyle w:val="ListParagraph"/>
        <w:numPr>
          <w:ilvl w:val="1"/>
          <w:numId w:val="1"/>
        </w:numPr>
        <w:rPr>
          <w:rFonts w:ascii="Calibri" w:hAnsi="Calibri" w:cs="Times New Roman"/>
          <w:sz w:val="24"/>
          <w:szCs w:val="24"/>
        </w:rPr>
      </w:pPr>
      <w:r>
        <w:rPr>
          <w:rFonts w:ascii="Calibri" w:hAnsi="Calibri" w:cs="Times New Roman"/>
          <w:sz w:val="24"/>
          <w:szCs w:val="24"/>
        </w:rPr>
        <w:t>Board Resolution</w:t>
      </w:r>
      <w:r w:rsidR="00835AE9">
        <w:rPr>
          <w:rFonts w:ascii="Calibri" w:hAnsi="Calibri" w:cs="Times New Roman"/>
          <w:sz w:val="24"/>
          <w:szCs w:val="24"/>
        </w:rPr>
        <w:t>s</w:t>
      </w:r>
      <w:r>
        <w:rPr>
          <w:rFonts w:ascii="Calibri" w:hAnsi="Calibri" w:cs="Times New Roman"/>
          <w:sz w:val="24"/>
          <w:szCs w:val="24"/>
        </w:rPr>
        <w:t xml:space="preserve">, </w:t>
      </w:r>
      <w:r w:rsidR="002F26C0">
        <w:rPr>
          <w:rFonts w:ascii="Calibri" w:hAnsi="Calibri" w:cs="Times New Roman"/>
          <w:sz w:val="24"/>
          <w:szCs w:val="24"/>
        </w:rPr>
        <w:t xml:space="preserve">academics up for Equity action plan in November. </w:t>
      </w:r>
      <w:r>
        <w:rPr>
          <w:rFonts w:ascii="Calibri" w:hAnsi="Calibri" w:cs="Times New Roman"/>
          <w:sz w:val="24"/>
          <w:szCs w:val="24"/>
        </w:rPr>
        <w:t>Faculty and admin are writing</w:t>
      </w:r>
      <w:r w:rsidR="00835AE9">
        <w:rPr>
          <w:rFonts w:ascii="Calibri" w:hAnsi="Calibri" w:cs="Times New Roman"/>
          <w:sz w:val="24"/>
          <w:szCs w:val="24"/>
        </w:rPr>
        <w:t xml:space="preserve"> this</w:t>
      </w:r>
      <w:r>
        <w:rPr>
          <w:rFonts w:ascii="Calibri" w:hAnsi="Calibri" w:cs="Times New Roman"/>
          <w:sz w:val="24"/>
          <w:szCs w:val="24"/>
        </w:rPr>
        <w:t xml:space="preserve">.  </w:t>
      </w:r>
    </w:p>
    <w:p w:rsidR="00704E56" w:rsidRDefault="00704E56" w:rsidP="000739CC">
      <w:pPr>
        <w:pStyle w:val="ListParagraph"/>
        <w:numPr>
          <w:ilvl w:val="1"/>
          <w:numId w:val="1"/>
        </w:numPr>
        <w:rPr>
          <w:rFonts w:ascii="Calibri" w:hAnsi="Calibri" w:cs="Times New Roman"/>
          <w:sz w:val="24"/>
          <w:szCs w:val="24"/>
        </w:rPr>
      </w:pPr>
      <w:r>
        <w:rPr>
          <w:rFonts w:ascii="Calibri" w:hAnsi="Calibri" w:cs="Times New Roman"/>
          <w:sz w:val="24"/>
          <w:szCs w:val="24"/>
        </w:rPr>
        <w:t xml:space="preserve">Strategic planning process. Moving towards next strategic plan.  Asking for volunteers soon.  </w:t>
      </w:r>
    </w:p>
    <w:p w:rsidR="007659A1" w:rsidRPr="000739CC" w:rsidRDefault="007659A1" w:rsidP="007659A1">
      <w:pPr>
        <w:pStyle w:val="ListParagraph"/>
        <w:ind w:left="1440"/>
        <w:rPr>
          <w:rFonts w:ascii="Calibri" w:hAnsi="Calibri" w:cs="Times New Roman"/>
          <w:sz w:val="24"/>
          <w:szCs w:val="24"/>
        </w:rPr>
      </w:pPr>
    </w:p>
    <w:p w:rsidR="004D4FB3" w:rsidRDefault="004D4FB3" w:rsidP="002D009C">
      <w:pPr>
        <w:pStyle w:val="ListParagraph"/>
        <w:numPr>
          <w:ilvl w:val="0"/>
          <w:numId w:val="1"/>
        </w:numPr>
        <w:rPr>
          <w:rFonts w:ascii="Calibri" w:hAnsi="Calibri" w:cs="Times New Roman"/>
          <w:sz w:val="24"/>
          <w:szCs w:val="24"/>
        </w:rPr>
      </w:pPr>
      <w:r>
        <w:rPr>
          <w:rFonts w:ascii="Calibri" w:hAnsi="Calibri" w:cs="Times New Roman"/>
          <w:sz w:val="24"/>
          <w:szCs w:val="24"/>
        </w:rPr>
        <w:t>Consent agenda</w:t>
      </w:r>
    </w:p>
    <w:p w:rsidR="004D4FB3" w:rsidRDefault="004D4FB3" w:rsidP="004D4FB3">
      <w:pPr>
        <w:pStyle w:val="ListParagraph"/>
        <w:numPr>
          <w:ilvl w:val="1"/>
          <w:numId w:val="1"/>
        </w:numPr>
        <w:rPr>
          <w:rFonts w:ascii="Calibri" w:hAnsi="Calibri" w:cs="Times New Roman"/>
          <w:sz w:val="24"/>
          <w:szCs w:val="24"/>
        </w:rPr>
      </w:pPr>
      <w:r>
        <w:rPr>
          <w:rFonts w:ascii="Calibri" w:hAnsi="Calibri" w:cs="Times New Roman"/>
          <w:sz w:val="24"/>
          <w:szCs w:val="24"/>
        </w:rPr>
        <w:t>Curriculum committee</w:t>
      </w:r>
    </w:p>
    <w:p w:rsidR="001B4D5F" w:rsidRPr="000D707A" w:rsidRDefault="001B4D5F" w:rsidP="001B4D5F">
      <w:pPr>
        <w:pStyle w:val="ListParagraph"/>
        <w:numPr>
          <w:ilvl w:val="2"/>
          <w:numId w:val="1"/>
        </w:numPr>
        <w:rPr>
          <w:rFonts w:ascii="Calibri" w:hAnsi="Calibri" w:cs="Times New Roman"/>
          <w:sz w:val="24"/>
          <w:szCs w:val="24"/>
        </w:rPr>
      </w:pPr>
      <w:r w:rsidRPr="00B24FD9">
        <w:t>Prop</w:t>
      </w:r>
      <w:r w:rsidRPr="000A13E2">
        <w:rPr>
          <w:rFonts w:cstheme="minorHAnsi"/>
          <w:sz w:val="24"/>
          <w:szCs w:val="24"/>
        </w:rPr>
        <w:t xml:space="preserve"> </w:t>
      </w:r>
      <w:r w:rsidRPr="000D707A">
        <w:rPr>
          <w:rFonts w:cstheme="minorHAnsi"/>
          <w:sz w:val="24"/>
          <w:szCs w:val="24"/>
        </w:rPr>
        <w:t xml:space="preserve">Proposed New Program(s) of Study: </w:t>
      </w:r>
    </w:p>
    <w:p w:rsidR="001B4D5F" w:rsidRPr="000D707A" w:rsidRDefault="001B4D5F" w:rsidP="001B4D5F">
      <w:pPr>
        <w:pStyle w:val="ListParagraph"/>
        <w:numPr>
          <w:ilvl w:val="3"/>
          <w:numId w:val="1"/>
        </w:numPr>
        <w:rPr>
          <w:rFonts w:ascii="Calibri" w:hAnsi="Calibri" w:cs="Times New Roman"/>
          <w:sz w:val="24"/>
          <w:szCs w:val="24"/>
        </w:rPr>
      </w:pPr>
      <w:r w:rsidRPr="000D707A">
        <w:rPr>
          <w:rFonts w:cstheme="minorHAnsi"/>
          <w:sz w:val="24"/>
          <w:szCs w:val="24"/>
        </w:rPr>
        <w:t>None</w:t>
      </w:r>
    </w:p>
    <w:p w:rsidR="001B4D5F" w:rsidRDefault="001B4D5F" w:rsidP="001B4D5F">
      <w:pPr>
        <w:pStyle w:val="ListParagraph"/>
        <w:numPr>
          <w:ilvl w:val="2"/>
          <w:numId w:val="1"/>
        </w:numPr>
        <w:spacing w:after="160" w:line="259" w:lineRule="auto"/>
        <w:rPr>
          <w:rFonts w:cstheme="minorHAnsi"/>
          <w:sz w:val="24"/>
          <w:szCs w:val="24"/>
        </w:rPr>
      </w:pPr>
      <w:r w:rsidRPr="000D707A">
        <w:rPr>
          <w:rFonts w:cstheme="minorHAnsi"/>
          <w:sz w:val="24"/>
          <w:szCs w:val="24"/>
        </w:rPr>
        <w:t xml:space="preserve">Proposed New Courses: </w:t>
      </w:r>
    </w:p>
    <w:p w:rsidR="001B4D5F" w:rsidRDefault="001B4D5F" w:rsidP="001B4D5F">
      <w:pPr>
        <w:pStyle w:val="ListParagraph"/>
        <w:numPr>
          <w:ilvl w:val="3"/>
          <w:numId w:val="1"/>
        </w:numPr>
        <w:spacing w:after="160" w:line="259" w:lineRule="auto"/>
        <w:rPr>
          <w:rFonts w:cstheme="minorHAnsi"/>
          <w:sz w:val="24"/>
          <w:szCs w:val="24"/>
        </w:rPr>
      </w:pPr>
      <w:r>
        <w:rPr>
          <w:rFonts w:cstheme="minorHAnsi"/>
          <w:sz w:val="24"/>
          <w:szCs w:val="24"/>
        </w:rPr>
        <w:t>None</w:t>
      </w:r>
    </w:p>
    <w:p w:rsidR="001B4D5F" w:rsidRDefault="001B4D5F" w:rsidP="001B4D5F">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1B4D5F" w:rsidRDefault="001B4D5F" w:rsidP="001B4D5F">
      <w:pPr>
        <w:pStyle w:val="ListParagraph"/>
        <w:numPr>
          <w:ilvl w:val="3"/>
          <w:numId w:val="1"/>
        </w:numPr>
        <w:spacing w:after="160" w:line="259" w:lineRule="auto"/>
      </w:pPr>
      <w:r>
        <w:t>None</w:t>
      </w:r>
    </w:p>
    <w:p w:rsidR="001B4D5F" w:rsidRDefault="001B4D5F" w:rsidP="001B4D5F">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1B4D5F" w:rsidRDefault="001B4D5F" w:rsidP="001B4D5F">
      <w:pPr>
        <w:pStyle w:val="ListParagraph"/>
        <w:numPr>
          <w:ilvl w:val="3"/>
          <w:numId w:val="1"/>
        </w:numPr>
        <w:spacing w:after="160" w:line="259" w:lineRule="auto"/>
      </w:pPr>
      <w:r>
        <w:t>ACCG 100 – Practical Accounting for Non-Major</w:t>
      </w:r>
    </w:p>
    <w:p w:rsidR="001B4D5F" w:rsidRDefault="001B4D5F" w:rsidP="001B4D5F">
      <w:pPr>
        <w:pStyle w:val="ListParagraph"/>
        <w:numPr>
          <w:ilvl w:val="3"/>
          <w:numId w:val="1"/>
        </w:numPr>
        <w:spacing w:after="160" w:line="259" w:lineRule="auto"/>
      </w:pPr>
      <w:r>
        <w:t>ACCG 101 – Accounting Info for Management</w:t>
      </w:r>
    </w:p>
    <w:p w:rsidR="001B4D5F" w:rsidRDefault="001B4D5F" w:rsidP="001B4D5F">
      <w:pPr>
        <w:pStyle w:val="ListParagraph"/>
        <w:numPr>
          <w:ilvl w:val="3"/>
          <w:numId w:val="1"/>
        </w:numPr>
        <w:spacing w:after="160" w:line="259" w:lineRule="auto"/>
      </w:pPr>
      <w:r>
        <w:t>ACCG 221 – Intermediate Accounting II</w:t>
      </w:r>
    </w:p>
    <w:p w:rsidR="001B4D5F" w:rsidRDefault="001B4D5F" w:rsidP="001B4D5F">
      <w:pPr>
        <w:pStyle w:val="ListParagraph"/>
        <w:numPr>
          <w:ilvl w:val="3"/>
          <w:numId w:val="1"/>
        </w:numPr>
        <w:spacing w:after="160" w:line="259" w:lineRule="auto"/>
      </w:pPr>
      <w:r>
        <w:t>ACCG 230 – Cost/Managerial I</w:t>
      </w:r>
    </w:p>
    <w:p w:rsidR="001B4D5F" w:rsidRDefault="001B4D5F" w:rsidP="001B4D5F">
      <w:pPr>
        <w:pStyle w:val="ListParagraph"/>
        <w:numPr>
          <w:ilvl w:val="3"/>
          <w:numId w:val="1"/>
        </w:numPr>
        <w:spacing w:after="160" w:line="259" w:lineRule="auto"/>
      </w:pPr>
      <w:r>
        <w:t>ACCG 241 – Federal Income Tax II</w:t>
      </w:r>
    </w:p>
    <w:p w:rsidR="001B4D5F" w:rsidRDefault="001B4D5F" w:rsidP="001B4D5F">
      <w:pPr>
        <w:pStyle w:val="ListParagraph"/>
        <w:numPr>
          <w:ilvl w:val="3"/>
          <w:numId w:val="1"/>
        </w:numPr>
        <w:spacing w:after="160" w:line="259" w:lineRule="auto"/>
      </w:pPr>
      <w:r>
        <w:t>ISCI 121 – Integrated Science for Education I</w:t>
      </w:r>
    </w:p>
    <w:p w:rsidR="001B4D5F" w:rsidRPr="001B4D5F" w:rsidRDefault="001B4D5F" w:rsidP="001B4D5F">
      <w:pPr>
        <w:pStyle w:val="ListParagraph"/>
        <w:numPr>
          <w:ilvl w:val="3"/>
          <w:numId w:val="1"/>
        </w:numPr>
        <w:spacing w:after="160" w:line="259" w:lineRule="auto"/>
        <w:rPr>
          <w:rFonts w:cstheme="minorHAnsi"/>
          <w:sz w:val="24"/>
          <w:szCs w:val="24"/>
        </w:rPr>
      </w:pPr>
      <w:r>
        <w:t>ACCG 220 – Intermediate Accounting I</w:t>
      </w:r>
    </w:p>
    <w:p w:rsidR="001B4D5F" w:rsidRDefault="001B4D5F" w:rsidP="001B4D5F">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1B4D5F" w:rsidRDefault="001B4D5F" w:rsidP="001B4D5F">
      <w:pPr>
        <w:pStyle w:val="ListParagraph"/>
        <w:numPr>
          <w:ilvl w:val="3"/>
          <w:numId w:val="1"/>
        </w:numPr>
        <w:spacing w:after="160" w:line="259" w:lineRule="auto"/>
        <w:rPr>
          <w:rFonts w:cstheme="minorHAnsi"/>
          <w:sz w:val="24"/>
          <w:szCs w:val="24"/>
        </w:rPr>
      </w:pPr>
      <w:r>
        <w:rPr>
          <w:rFonts w:cstheme="minorHAnsi"/>
          <w:sz w:val="24"/>
          <w:szCs w:val="24"/>
        </w:rPr>
        <w:t>None</w:t>
      </w:r>
    </w:p>
    <w:p w:rsidR="001B4D5F" w:rsidRDefault="001B4D5F" w:rsidP="001B4D5F">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1B4D5F" w:rsidRPr="001B4D5F" w:rsidRDefault="001B4D5F" w:rsidP="001B4D5F">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7659A1" w:rsidRDefault="007659A1" w:rsidP="004D4FB3">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7659A1" w:rsidRDefault="007659A1" w:rsidP="007659A1">
      <w:pPr>
        <w:pStyle w:val="ListParagraph"/>
        <w:ind w:left="1440"/>
        <w:rPr>
          <w:rFonts w:ascii="Calibri" w:hAnsi="Calibri" w:cs="Times New Roman"/>
          <w:sz w:val="24"/>
          <w:szCs w:val="24"/>
        </w:rPr>
      </w:pPr>
    </w:p>
    <w:p w:rsidR="008C161E" w:rsidRDefault="008C161E" w:rsidP="007659A1">
      <w:pPr>
        <w:pStyle w:val="ListParagraph"/>
        <w:ind w:left="1440"/>
        <w:rPr>
          <w:rFonts w:ascii="Calibri" w:hAnsi="Calibri" w:cs="Times New Roman"/>
          <w:sz w:val="24"/>
          <w:szCs w:val="24"/>
        </w:rPr>
      </w:pPr>
    </w:p>
    <w:p w:rsidR="00C761FA" w:rsidRDefault="007659A1" w:rsidP="00C761FA">
      <w:pPr>
        <w:pStyle w:val="ListParagraph"/>
        <w:numPr>
          <w:ilvl w:val="0"/>
          <w:numId w:val="1"/>
        </w:numPr>
        <w:rPr>
          <w:rFonts w:ascii="Calibri" w:hAnsi="Calibri" w:cs="Times New Roman"/>
          <w:sz w:val="24"/>
          <w:szCs w:val="24"/>
        </w:rPr>
      </w:pPr>
      <w:r>
        <w:rPr>
          <w:rFonts w:ascii="Calibri" w:hAnsi="Calibri" w:cs="Times New Roman"/>
          <w:sz w:val="24"/>
          <w:szCs w:val="24"/>
        </w:rPr>
        <w:t>By-Law</w:t>
      </w:r>
      <w:r w:rsidR="00C761FA">
        <w:rPr>
          <w:rFonts w:ascii="Calibri" w:hAnsi="Calibri" w:cs="Times New Roman"/>
          <w:sz w:val="24"/>
          <w:szCs w:val="24"/>
        </w:rPr>
        <w:t>s Amendment</w:t>
      </w:r>
    </w:p>
    <w:p w:rsidR="007659A1" w:rsidRDefault="008C161E" w:rsidP="007659A1">
      <w:pPr>
        <w:pStyle w:val="ListParagraph"/>
        <w:numPr>
          <w:ilvl w:val="1"/>
          <w:numId w:val="1"/>
        </w:numPr>
        <w:rPr>
          <w:rFonts w:ascii="Calibri" w:hAnsi="Calibri" w:cs="Times New Roman"/>
          <w:sz w:val="24"/>
          <w:szCs w:val="24"/>
        </w:rPr>
      </w:pPr>
      <w:r>
        <w:rPr>
          <w:rFonts w:ascii="Calibri" w:hAnsi="Calibri" w:cs="Times New Roman"/>
          <w:sz w:val="24"/>
          <w:szCs w:val="24"/>
        </w:rPr>
        <w:t xml:space="preserve">Vote on suggested amendments to the Bylaws at the last meeting.  </w:t>
      </w:r>
    </w:p>
    <w:p w:rsidR="007659A1" w:rsidRDefault="008C161E" w:rsidP="007659A1">
      <w:pPr>
        <w:pStyle w:val="ListParagraph"/>
        <w:numPr>
          <w:ilvl w:val="1"/>
          <w:numId w:val="1"/>
        </w:numPr>
        <w:rPr>
          <w:rFonts w:ascii="Calibri" w:hAnsi="Calibri" w:cs="Times New Roman"/>
          <w:sz w:val="24"/>
          <w:szCs w:val="24"/>
        </w:rPr>
      </w:pPr>
      <w:r>
        <w:rPr>
          <w:rFonts w:ascii="Calibri" w:hAnsi="Calibri" w:cs="Times New Roman"/>
          <w:sz w:val="24"/>
          <w:szCs w:val="24"/>
        </w:rPr>
        <w:t>Motion to approve amendments – Senator Mark Kelland</w:t>
      </w:r>
    </w:p>
    <w:p w:rsidR="008C161E" w:rsidRDefault="006719B8" w:rsidP="008C161E">
      <w:pPr>
        <w:pStyle w:val="ListParagraph"/>
        <w:ind w:left="1440"/>
        <w:rPr>
          <w:rFonts w:ascii="Calibri" w:hAnsi="Calibri" w:cs="Times New Roman"/>
          <w:sz w:val="24"/>
          <w:szCs w:val="24"/>
        </w:rPr>
      </w:pPr>
      <w:r>
        <w:rPr>
          <w:rFonts w:ascii="Calibri" w:hAnsi="Calibri" w:cs="Times New Roman"/>
          <w:sz w:val="24"/>
          <w:szCs w:val="24"/>
        </w:rPr>
        <w:t>Second by Michelle Curtin.</w:t>
      </w:r>
    </w:p>
    <w:p w:rsidR="002542B3" w:rsidRDefault="002542B3" w:rsidP="007659A1">
      <w:pPr>
        <w:pStyle w:val="ListParagraph"/>
        <w:numPr>
          <w:ilvl w:val="1"/>
          <w:numId w:val="1"/>
        </w:numPr>
        <w:rPr>
          <w:rFonts w:ascii="Calibri" w:hAnsi="Calibri" w:cs="Times New Roman"/>
          <w:sz w:val="24"/>
          <w:szCs w:val="24"/>
        </w:rPr>
      </w:pPr>
      <w:r>
        <w:rPr>
          <w:rFonts w:ascii="Calibri" w:hAnsi="Calibri" w:cs="Times New Roman"/>
          <w:sz w:val="24"/>
          <w:szCs w:val="24"/>
        </w:rPr>
        <w:t>Vote by Poll</w:t>
      </w:r>
    </w:p>
    <w:p w:rsidR="00D37FE0" w:rsidRDefault="00D37FE0" w:rsidP="00D37FE0">
      <w:pPr>
        <w:pStyle w:val="ListParagraph"/>
        <w:numPr>
          <w:ilvl w:val="1"/>
          <w:numId w:val="1"/>
        </w:numPr>
        <w:rPr>
          <w:rFonts w:ascii="Calibri" w:hAnsi="Calibri" w:cs="Times New Roman"/>
          <w:sz w:val="24"/>
          <w:szCs w:val="24"/>
        </w:rPr>
      </w:pPr>
      <w:r>
        <w:rPr>
          <w:rFonts w:ascii="Calibri" w:hAnsi="Calibri" w:cs="Times New Roman"/>
          <w:sz w:val="24"/>
          <w:szCs w:val="24"/>
        </w:rPr>
        <w:t>Approved</w:t>
      </w:r>
      <w:r w:rsidR="008C161E">
        <w:rPr>
          <w:rFonts w:ascii="Calibri" w:hAnsi="Calibri" w:cs="Times New Roman"/>
          <w:sz w:val="24"/>
          <w:szCs w:val="24"/>
        </w:rPr>
        <w:t xml:space="preserve"> without objection. </w:t>
      </w:r>
    </w:p>
    <w:p w:rsidR="00D37FE0" w:rsidRPr="00D37FE0" w:rsidRDefault="00D37FE0" w:rsidP="00D37FE0">
      <w:pPr>
        <w:pStyle w:val="ListParagraph"/>
        <w:ind w:left="1440"/>
        <w:rPr>
          <w:rFonts w:ascii="Calibri" w:hAnsi="Calibri" w:cs="Times New Roman"/>
          <w:sz w:val="24"/>
          <w:szCs w:val="24"/>
        </w:rPr>
      </w:pPr>
    </w:p>
    <w:p w:rsidR="00C51CAC" w:rsidRDefault="00D70244" w:rsidP="008139B0">
      <w:pPr>
        <w:pStyle w:val="ListParagraph"/>
        <w:numPr>
          <w:ilvl w:val="0"/>
          <w:numId w:val="1"/>
        </w:numPr>
        <w:rPr>
          <w:rFonts w:ascii="Calibri" w:hAnsi="Calibri" w:cs="Times New Roman"/>
          <w:sz w:val="24"/>
          <w:szCs w:val="24"/>
        </w:rPr>
      </w:pPr>
      <w:r>
        <w:rPr>
          <w:rFonts w:ascii="Calibri" w:hAnsi="Calibri" w:cs="Times New Roman"/>
          <w:sz w:val="24"/>
          <w:szCs w:val="24"/>
        </w:rPr>
        <w:t>Pathway milestones</w:t>
      </w:r>
      <w:r w:rsidR="00D37FE0">
        <w:rPr>
          <w:rFonts w:ascii="Calibri" w:hAnsi="Calibri" w:cs="Times New Roman"/>
          <w:sz w:val="24"/>
          <w:szCs w:val="24"/>
        </w:rPr>
        <w:t xml:space="preserve"> – </w:t>
      </w:r>
      <w:r w:rsidR="006719B8">
        <w:rPr>
          <w:rFonts w:ascii="Calibri" w:hAnsi="Calibri" w:cs="Times New Roman"/>
          <w:sz w:val="24"/>
          <w:szCs w:val="24"/>
        </w:rPr>
        <w:t xml:space="preserve">Academic Affairs Program Manager </w:t>
      </w:r>
      <w:r w:rsidR="00D37FE0">
        <w:rPr>
          <w:rFonts w:ascii="Calibri" w:hAnsi="Calibri" w:cs="Times New Roman"/>
          <w:sz w:val="24"/>
          <w:szCs w:val="24"/>
        </w:rPr>
        <w:t>Rafeeq McGiveron</w:t>
      </w:r>
    </w:p>
    <w:p w:rsidR="006719B8" w:rsidRDefault="006719B8" w:rsidP="00D37FE0">
      <w:pPr>
        <w:pStyle w:val="ListParagraph"/>
        <w:numPr>
          <w:ilvl w:val="1"/>
          <w:numId w:val="1"/>
        </w:numPr>
        <w:rPr>
          <w:rFonts w:ascii="Calibri" w:hAnsi="Calibri" w:cs="Times New Roman"/>
          <w:sz w:val="24"/>
          <w:szCs w:val="24"/>
        </w:rPr>
      </w:pPr>
      <w:r>
        <w:rPr>
          <w:rFonts w:ascii="Calibri" w:hAnsi="Calibri" w:cs="Times New Roman"/>
          <w:sz w:val="24"/>
          <w:szCs w:val="24"/>
        </w:rPr>
        <w:t>Pertaining to presentation made on 10-9.  See PPT in O drive for refresher.</w:t>
      </w:r>
    </w:p>
    <w:p w:rsidR="00D37FE0" w:rsidRDefault="00D37FE0" w:rsidP="00D37FE0">
      <w:pPr>
        <w:pStyle w:val="ListParagraph"/>
        <w:numPr>
          <w:ilvl w:val="1"/>
          <w:numId w:val="1"/>
        </w:numPr>
        <w:rPr>
          <w:rFonts w:ascii="Calibri" w:hAnsi="Calibri" w:cs="Times New Roman"/>
          <w:sz w:val="24"/>
          <w:szCs w:val="24"/>
        </w:rPr>
      </w:pPr>
      <w:r>
        <w:rPr>
          <w:rFonts w:ascii="Calibri" w:hAnsi="Calibri" w:cs="Times New Roman"/>
          <w:sz w:val="24"/>
          <w:szCs w:val="24"/>
        </w:rPr>
        <w:t xml:space="preserve">Document made to get feedback from programs.  </w:t>
      </w:r>
      <w:r w:rsidR="000245DF">
        <w:rPr>
          <w:rFonts w:ascii="Calibri" w:hAnsi="Calibri" w:cs="Times New Roman"/>
          <w:sz w:val="24"/>
          <w:szCs w:val="24"/>
        </w:rPr>
        <w:t xml:space="preserve">Senators should take this back to their </w:t>
      </w:r>
      <w:r w:rsidR="006719B8">
        <w:rPr>
          <w:rFonts w:ascii="Calibri" w:hAnsi="Calibri" w:cs="Times New Roman"/>
          <w:sz w:val="24"/>
          <w:szCs w:val="24"/>
        </w:rPr>
        <w:t>constituents</w:t>
      </w:r>
      <w:r w:rsidR="000245DF">
        <w:rPr>
          <w:rFonts w:ascii="Calibri" w:hAnsi="Calibri" w:cs="Times New Roman"/>
          <w:sz w:val="24"/>
          <w:szCs w:val="24"/>
        </w:rPr>
        <w:t xml:space="preserve"> to get input and bring it back to a future Academic Senate meeting.  </w:t>
      </w:r>
    </w:p>
    <w:p w:rsidR="000245DF" w:rsidRDefault="000245DF" w:rsidP="000245DF">
      <w:pPr>
        <w:pStyle w:val="ListParagraph"/>
        <w:ind w:left="1440"/>
        <w:rPr>
          <w:rFonts w:ascii="Calibri" w:hAnsi="Calibri" w:cs="Times New Roman"/>
          <w:sz w:val="24"/>
          <w:szCs w:val="24"/>
        </w:rPr>
      </w:pPr>
    </w:p>
    <w:p w:rsidR="00C51CAC" w:rsidRDefault="00C51CAC" w:rsidP="008139B0">
      <w:pPr>
        <w:pStyle w:val="ListParagraph"/>
        <w:numPr>
          <w:ilvl w:val="0"/>
          <w:numId w:val="1"/>
        </w:numPr>
        <w:rPr>
          <w:rFonts w:ascii="Calibri" w:hAnsi="Calibri" w:cs="Times New Roman"/>
          <w:sz w:val="24"/>
          <w:szCs w:val="24"/>
        </w:rPr>
      </w:pPr>
      <w:r>
        <w:rPr>
          <w:rFonts w:ascii="Calibri" w:hAnsi="Calibri" w:cs="Times New Roman"/>
          <w:sz w:val="24"/>
          <w:szCs w:val="24"/>
        </w:rPr>
        <w:t>Student choice discussion: student resources and supports</w:t>
      </w:r>
    </w:p>
    <w:p w:rsidR="000245DF" w:rsidRDefault="00085301" w:rsidP="000245DF">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0245DF">
        <w:rPr>
          <w:rFonts w:ascii="Calibri" w:hAnsi="Calibri" w:cs="Times New Roman"/>
          <w:sz w:val="24"/>
          <w:szCs w:val="24"/>
        </w:rPr>
        <w:t xml:space="preserve">Amalia Gonzales – No information for next semester being online.  There </w:t>
      </w:r>
      <w:proofErr w:type="gramStart"/>
      <w:r w:rsidR="000245DF">
        <w:rPr>
          <w:rFonts w:ascii="Calibri" w:hAnsi="Calibri" w:cs="Times New Roman"/>
          <w:sz w:val="24"/>
          <w:szCs w:val="24"/>
        </w:rPr>
        <w:t>isn’t</w:t>
      </w:r>
      <w:proofErr w:type="gramEnd"/>
      <w:r w:rsidR="000245DF">
        <w:rPr>
          <w:rFonts w:ascii="Calibri" w:hAnsi="Calibri" w:cs="Times New Roman"/>
          <w:sz w:val="24"/>
          <w:szCs w:val="24"/>
        </w:rPr>
        <w:t xml:space="preserve"> really anything out there about the options.  Students need to know options.  </w:t>
      </w:r>
      <w:r>
        <w:rPr>
          <w:rFonts w:ascii="Calibri" w:hAnsi="Calibri" w:cs="Times New Roman"/>
          <w:sz w:val="24"/>
          <w:szCs w:val="24"/>
        </w:rPr>
        <w:t xml:space="preserve">F2F, online, hybrid, etc.  </w:t>
      </w:r>
    </w:p>
    <w:p w:rsidR="000245DF" w:rsidRDefault="00085301" w:rsidP="000245DF">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proofErr w:type="gramStart"/>
      <w:r w:rsidR="000245DF">
        <w:rPr>
          <w:rFonts w:ascii="Calibri" w:hAnsi="Calibri" w:cs="Times New Roman"/>
          <w:sz w:val="24"/>
          <w:szCs w:val="24"/>
        </w:rPr>
        <w:t>Mackenzie</w:t>
      </w:r>
      <w:r>
        <w:rPr>
          <w:rFonts w:ascii="Calibri" w:hAnsi="Calibri" w:cs="Times New Roman"/>
          <w:sz w:val="24"/>
          <w:szCs w:val="24"/>
        </w:rPr>
        <w:t xml:space="preserve"> </w:t>
      </w:r>
      <w:r w:rsidR="000245DF">
        <w:rPr>
          <w:rFonts w:ascii="Calibri" w:hAnsi="Calibri" w:cs="Times New Roman"/>
          <w:sz w:val="24"/>
          <w:szCs w:val="24"/>
        </w:rPr>
        <w:t xml:space="preserve"> </w:t>
      </w:r>
      <w:r>
        <w:rPr>
          <w:rFonts w:ascii="Calibri" w:hAnsi="Calibri" w:cs="Times New Roman"/>
          <w:sz w:val="24"/>
          <w:szCs w:val="24"/>
        </w:rPr>
        <w:t>Caksackkar</w:t>
      </w:r>
      <w:proofErr w:type="gramEnd"/>
      <w:r w:rsidR="000245DF">
        <w:rPr>
          <w:rFonts w:ascii="Calibri" w:hAnsi="Calibri" w:cs="Times New Roman"/>
          <w:sz w:val="24"/>
          <w:szCs w:val="24"/>
        </w:rPr>
        <w:t xml:space="preserve">– Propose LCC bring to light the resources that LCC has for </w:t>
      </w:r>
      <w:r>
        <w:rPr>
          <w:rFonts w:ascii="Calibri" w:hAnsi="Calibri" w:cs="Times New Roman"/>
          <w:sz w:val="24"/>
          <w:szCs w:val="24"/>
        </w:rPr>
        <w:t>online</w:t>
      </w:r>
      <w:r w:rsidR="000245DF">
        <w:rPr>
          <w:rFonts w:ascii="Calibri" w:hAnsi="Calibri" w:cs="Times New Roman"/>
          <w:sz w:val="24"/>
          <w:szCs w:val="24"/>
        </w:rPr>
        <w:t xml:space="preserve"> students.  It was frustrating trying to find resources.  </w:t>
      </w:r>
      <w:proofErr w:type="gramStart"/>
      <w:r w:rsidR="000245DF">
        <w:rPr>
          <w:rFonts w:ascii="Calibri" w:hAnsi="Calibri" w:cs="Times New Roman"/>
          <w:sz w:val="24"/>
          <w:szCs w:val="24"/>
        </w:rPr>
        <w:t>Didn’t</w:t>
      </w:r>
      <w:proofErr w:type="gramEnd"/>
      <w:r w:rsidR="000245DF">
        <w:rPr>
          <w:rFonts w:ascii="Calibri" w:hAnsi="Calibri" w:cs="Times New Roman"/>
          <w:sz w:val="24"/>
          <w:szCs w:val="24"/>
        </w:rPr>
        <w:t xml:space="preserve"> know how to get to success coach or know what learning commons was.  Bringing awareness to current resources is crucial.  </w:t>
      </w:r>
      <w:r w:rsidR="00A7477E">
        <w:rPr>
          <w:rFonts w:ascii="Calibri" w:hAnsi="Calibri" w:cs="Times New Roman"/>
          <w:sz w:val="24"/>
          <w:szCs w:val="24"/>
        </w:rPr>
        <w:t xml:space="preserve">When students are informed, this can potential reduce the equity gap.  Not just at orientation, needs to be consistent </w:t>
      </w:r>
      <w:r w:rsidR="00F82399">
        <w:rPr>
          <w:rFonts w:ascii="Calibri" w:hAnsi="Calibri" w:cs="Times New Roman"/>
          <w:sz w:val="24"/>
          <w:szCs w:val="24"/>
        </w:rPr>
        <w:t>throughout</w:t>
      </w:r>
      <w:r w:rsidR="00A7477E">
        <w:rPr>
          <w:rFonts w:ascii="Calibri" w:hAnsi="Calibri" w:cs="Times New Roman"/>
          <w:sz w:val="24"/>
          <w:szCs w:val="24"/>
        </w:rPr>
        <w:t xml:space="preserve"> the semester.  1. Professors can post resources through</w:t>
      </w:r>
      <w:r w:rsidR="00F82399">
        <w:rPr>
          <w:rFonts w:ascii="Calibri" w:hAnsi="Calibri" w:cs="Times New Roman"/>
          <w:sz w:val="24"/>
          <w:szCs w:val="24"/>
        </w:rPr>
        <w:t xml:space="preserve">out </w:t>
      </w:r>
      <w:r w:rsidR="00A7477E">
        <w:rPr>
          <w:rFonts w:ascii="Calibri" w:hAnsi="Calibri" w:cs="Times New Roman"/>
          <w:sz w:val="24"/>
          <w:szCs w:val="24"/>
        </w:rPr>
        <w:t xml:space="preserve">the semester.  2. Professors can educate </w:t>
      </w:r>
      <w:r w:rsidR="00F82399">
        <w:rPr>
          <w:rFonts w:ascii="Calibri" w:hAnsi="Calibri" w:cs="Times New Roman"/>
          <w:sz w:val="24"/>
          <w:szCs w:val="24"/>
        </w:rPr>
        <w:t>students</w:t>
      </w:r>
      <w:r w:rsidR="00A7477E">
        <w:rPr>
          <w:rFonts w:ascii="Calibri" w:hAnsi="Calibri" w:cs="Times New Roman"/>
          <w:sz w:val="24"/>
          <w:szCs w:val="24"/>
        </w:rPr>
        <w:t xml:space="preserve"> on the </w:t>
      </w:r>
      <w:r w:rsidR="00F82399">
        <w:rPr>
          <w:rFonts w:ascii="Calibri" w:hAnsi="Calibri" w:cs="Times New Roman"/>
          <w:sz w:val="24"/>
          <w:szCs w:val="24"/>
        </w:rPr>
        <w:t>resources</w:t>
      </w:r>
      <w:r w:rsidR="00A7477E">
        <w:rPr>
          <w:rFonts w:ascii="Calibri" w:hAnsi="Calibri" w:cs="Times New Roman"/>
          <w:sz w:val="24"/>
          <w:szCs w:val="24"/>
        </w:rPr>
        <w:t xml:space="preserve">.  3. Make it appealing </w:t>
      </w:r>
      <w:r w:rsidR="00F82399">
        <w:rPr>
          <w:rFonts w:ascii="Calibri" w:hAnsi="Calibri" w:cs="Times New Roman"/>
          <w:sz w:val="24"/>
          <w:szCs w:val="24"/>
        </w:rPr>
        <w:t>to</w:t>
      </w:r>
      <w:r w:rsidR="00A7477E">
        <w:rPr>
          <w:rFonts w:ascii="Calibri" w:hAnsi="Calibri" w:cs="Times New Roman"/>
          <w:sz w:val="24"/>
          <w:szCs w:val="24"/>
        </w:rPr>
        <w:t xml:space="preserve"> students.</w:t>
      </w:r>
    </w:p>
    <w:p w:rsidR="00D22028" w:rsidRDefault="00F82399"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w:t>
      </w:r>
      <w:r w:rsidR="00D22028">
        <w:rPr>
          <w:rFonts w:ascii="Calibri" w:hAnsi="Calibri" w:cs="Times New Roman"/>
          <w:sz w:val="24"/>
          <w:szCs w:val="24"/>
        </w:rPr>
        <w:t xml:space="preserve">Mark Kelland – Improved links, </w:t>
      </w:r>
      <w:proofErr w:type="gramStart"/>
      <w:r>
        <w:rPr>
          <w:rFonts w:ascii="Calibri" w:hAnsi="Calibri" w:cs="Times New Roman"/>
          <w:sz w:val="24"/>
          <w:szCs w:val="24"/>
        </w:rPr>
        <w:t>it’s</w:t>
      </w:r>
      <w:proofErr w:type="gramEnd"/>
      <w:r w:rsidR="00D22028">
        <w:rPr>
          <w:rFonts w:ascii="Calibri" w:hAnsi="Calibri" w:cs="Times New Roman"/>
          <w:sz w:val="24"/>
          <w:szCs w:val="24"/>
        </w:rPr>
        <w:t xml:space="preserve"> on landing page but not in individual courses.  Have to go back out to the landing page.  Counter intuitive.  </w:t>
      </w:r>
    </w:p>
    <w:p w:rsidR="00D22028" w:rsidRDefault="00F82399"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w:t>
      </w:r>
      <w:r w:rsidR="00D22028">
        <w:rPr>
          <w:rFonts w:ascii="Calibri" w:hAnsi="Calibri" w:cs="Times New Roman"/>
          <w:sz w:val="24"/>
          <w:szCs w:val="24"/>
        </w:rPr>
        <w:t>Monica Del Castillo –</w:t>
      </w:r>
      <w:r w:rsidR="005F42B8">
        <w:rPr>
          <w:rFonts w:ascii="Calibri" w:hAnsi="Calibri" w:cs="Times New Roman"/>
          <w:sz w:val="24"/>
          <w:szCs w:val="24"/>
        </w:rPr>
        <w:t xml:space="preserve"> Resources are top notch but disconnect on marketing.  Need to connect with students on what they want and will pay attention to.  </w:t>
      </w:r>
    </w:p>
    <w:p w:rsidR="005F42B8" w:rsidRDefault="005F42B8"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Tedd Sperling – Advocating for a help button on LCC web page.  Every time students </w:t>
      </w:r>
      <w:r w:rsidR="005C6F8C">
        <w:rPr>
          <w:rFonts w:ascii="Calibri" w:hAnsi="Calibri" w:cs="Times New Roman"/>
          <w:sz w:val="24"/>
          <w:szCs w:val="24"/>
        </w:rPr>
        <w:t>log onto D2L, button shows all the services we offer.  Button or link on the fron</w:t>
      </w:r>
      <w:r w:rsidR="007714D1">
        <w:rPr>
          <w:rFonts w:ascii="Calibri" w:hAnsi="Calibri" w:cs="Times New Roman"/>
          <w:sz w:val="24"/>
          <w:szCs w:val="24"/>
        </w:rPr>
        <w:t>t</w:t>
      </w:r>
      <w:r w:rsidR="005C6F8C">
        <w:rPr>
          <w:rFonts w:ascii="Calibri" w:hAnsi="Calibri" w:cs="Times New Roman"/>
          <w:sz w:val="24"/>
          <w:szCs w:val="24"/>
        </w:rPr>
        <w:t xml:space="preserve"> that is noticeable.  </w:t>
      </w:r>
    </w:p>
    <w:p w:rsidR="005C6F8C" w:rsidRDefault="005C6F8C" w:rsidP="00D22028">
      <w:pPr>
        <w:pStyle w:val="ListParagraph"/>
        <w:numPr>
          <w:ilvl w:val="2"/>
          <w:numId w:val="1"/>
        </w:numPr>
        <w:rPr>
          <w:rFonts w:ascii="Calibri" w:hAnsi="Calibri" w:cs="Times New Roman"/>
          <w:sz w:val="24"/>
          <w:szCs w:val="24"/>
        </w:rPr>
      </w:pPr>
      <w:r>
        <w:rPr>
          <w:rFonts w:ascii="Calibri" w:hAnsi="Calibri" w:cs="Times New Roman"/>
          <w:sz w:val="24"/>
          <w:szCs w:val="24"/>
        </w:rPr>
        <w:t>Senator Kabeer</w:t>
      </w:r>
      <w:r w:rsidR="007714D1">
        <w:rPr>
          <w:rFonts w:ascii="Calibri" w:hAnsi="Calibri" w:cs="Times New Roman"/>
          <w:sz w:val="24"/>
          <w:szCs w:val="24"/>
        </w:rPr>
        <w:t xml:space="preserve"> </w:t>
      </w:r>
      <w:r w:rsidR="007714D1" w:rsidRPr="001864F1">
        <w:rPr>
          <w:rFonts w:ascii="Calibri" w:hAnsi="Calibri" w:cs="Times New Roman"/>
          <w:sz w:val="24"/>
          <w:szCs w:val="24"/>
        </w:rPr>
        <w:t>Ahammad Sahib</w:t>
      </w:r>
      <w:r>
        <w:rPr>
          <w:rFonts w:ascii="Calibri" w:hAnsi="Calibri" w:cs="Times New Roman"/>
          <w:sz w:val="24"/>
          <w:szCs w:val="24"/>
        </w:rPr>
        <w:t xml:space="preserve"> – Resources to D2L page.  Can make announcement for Learning Commons.  </w:t>
      </w:r>
      <w:r w:rsidR="003703D9">
        <w:rPr>
          <w:rFonts w:ascii="Calibri" w:hAnsi="Calibri" w:cs="Times New Roman"/>
          <w:sz w:val="24"/>
          <w:szCs w:val="24"/>
        </w:rPr>
        <w:t xml:space="preserve">Can go through all the resources </w:t>
      </w:r>
      <w:r w:rsidR="003703D9">
        <w:rPr>
          <w:rFonts w:ascii="Calibri" w:hAnsi="Calibri" w:cs="Times New Roman"/>
          <w:sz w:val="24"/>
          <w:szCs w:val="24"/>
        </w:rPr>
        <w:lastRenderedPageBreak/>
        <w:t xml:space="preserve">on front page.  Points for using Learning Commons.  Encourage students to use the resources.  </w:t>
      </w:r>
    </w:p>
    <w:p w:rsidR="003703D9" w:rsidRDefault="003703D9"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Ronda Miller – We are always looking at how we make things accessible.  Welcome opportunity to meet with senators to address lack of communication.  Worth visiting how we can keep resources in the forefront of students mind.  </w:t>
      </w:r>
    </w:p>
    <w:p w:rsidR="00EC2FA5" w:rsidRDefault="007714D1"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w:t>
      </w:r>
      <w:r w:rsidR="00EC2FA5">
        <w:rPr>
          <w:rFonts w:ascii="Calibri" w:hAnsi="Calibri" w:cs="Times New Roman"/>
          <w:sz w:val="24"/>
          <w:szCs w:val="24"/>
        </w:rPr>
        <w:t xml:space="preserve">Amalia Gonzales – Holding more events or more advertising.  How do we get students to be more </w:t>
      </w:r>
      <w:r>
        <w:rPr>
          <w:rFonts w:ascii="Calibri" w:hAnsi="Calibri" w:cs="Times New Roman"/>
          <w:sz w:val="24"/>
          <w:szCs w:val="24"/>
        </w:rPr>
        <w:t>interactive?</w:t>
      </w:r>
      <w:r w:rsidR="00EC2FA5">
        <w:rPr>
          <w:rFonts w:ascii="Calibri" w:hAnsi="Calibri" w:cs="Times New Roman"/>
          <w:sz w:val="24"/>
          <w:szCs w:val="24"/>
        </w:rPr>
        <w:t xml:space="preserve">  </w:t>
      </w:r>
      <w:r w:rsidR="00037007">
        <w:rPr>
          <w:rFonts w:ascii="Calibri" w:hAnsi="Calibri" w:cs="Times New Roman"/>
          <w:sz w:val="24"/>
          <w:szCs w:val="24"/>
        </w:rPr>
        <w:t xml:space="preserve">Social media could play a big part.  </w:t>
      </w:r>
    </w:p>
    <w:p w:rsidR="00037007" w:rsidRDefault="007714D1"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Adult Resource Center, </w:t>
      </w:r>
      <w:r w:rsidR="00325E10">
        <w:rPr>
          <w:rFonts w:ascii="Calibri" w:hAnsi="Calibri" w:cs="Times New Roman"/>
          <w:sz w:val="24"/>
          <w:szCs w:val="24"/>
        </w:rPr>
        <w:t xml:space="preserve">Support Specialist </w:t>
      </w:r>
      <w:r w:rsidR="00037007">
        <w:rPr>
          <w:rFonts w:ascii="Calibri" w:hAnsi="Calibri" w:cs="Times New Roman"/>
          <w:sz w:val="24"/>
          <w:szCs w:val="24"/>
        </w:rPr>
        <w:t xml:space="preserve">Brendan Hamilton – Is there any way we can meet </w:t>
      </w:r>
      <w:r w:rsidR="00325E10">
        <w:rPr>
          <w:rFonts w:ascii="Calibri" w:hAnsi="Calibri" w:cs="Times New Roman"/>
          <w:sz w:val="24"/>
          <w:szCs w:val="24"/>
        </w:rPr>
        <w:t>students</w:t>
      </w:r>
      <w:r w:rsidR="00037007">
        <w:rPr>
          <w:rFonts w:ascii="Calibri" w:hAnsi="Calibri" w:cs="Times New Roman"/>
          <w:sz w:val="24"/>
          <w:szCs w:val="24"/>
        </w:rPr>
        <w:t xml:space="preserve"> or make research.  Identify into groups.  </w:t>
      </w:r>
      <w:r w:rsidR="00325E10">
        <w:rPr>
          <w:rFonts w:ascii="Calibri" w:hAnsi="Calibri" w:cs="Times New Roman"/>
          <w:sz w:val="24"/>
          <w:szCs w:val="24"/>
        </w:rPr>
        <w:t>Many</w:t>
      </w:r>
      <w:r w:rsidR="00037007">
        <w:rPr>
          <w:rFonts w:ascii="Calibri" w:hAnsi="Calibri" w:cs="Times New Roman"/>
          <w:sz w:val="24"/>
          <w:szCs w:val="24"/>
        </w:rPr>
        <w:t xml:space="preserve"> </w:t>
      </w:r>
      <w:r w:rsidR="00325E10">
        <w:rPr>
          <w:rFonts w:ascii="Calibri" w:hAnsi="Calibri" w:cs="Times New Roman"/>
          <w:sz w:val="24"/>
          <w:szCs w:val="24"/>
        </w:rPr>
        <w:t>students</w:t>
      </w:r>
      <w:r w:rsidR="00037007">
        <w:rPr>
          <w:rFonts w:ascii="Calibri" w:hAnsi="Calibri" w:cs="Times New Roman"/>
          <w:sz w:val="24"/>
          <w:szCs w:val="24"/>
        </w:rPr>
        <w:t xml:space="preserve"> </w:t>
      </w:r>
      <w:proofErr w:type="gramStart"/>
      <w:r w:rsidR="00037007">
        <w:rPr>
          <w:rFonts w:ascii="Calibri" w:hAnsi="Calibri" w:cs="Times New Roman"/>
          <w:sz w:val="24"/>
          <w:szCs w:val="24"/>
        </w:rPr>
        <w:t>don’t</w:t>
      </w:r>
      <w:proofErr w:type="gramEnd"/>
      <w:r w:rsidR="00037007">
        <w:rPr>
          <w:rFonts w:ascii="Calibri" w:hAnsi="Calibri" w:cs="Times New Roman"/>
          <w:sz w:val="24"/>
          <w:szCs w:val="24"/>
        </w:rPr>
        <w:t xml:space="preserve"> know that there is help out </w:t>
      </w:r>
      <w:r w:rsidR="00325E10">
        <w:rPr>
          <w:rFonts w:ascii="Calibri" w:hAnsi="Calibri" w:cs="Times New Roman"/>
          <w:sz w:val="24"/>
          <w:szCs w:val="24"/>
        </w:rPr>
        <w:t>there</w:t>
      </w:r>
      <w:r w:rsidR="00037007">
        <w:rPr>
          <w:rFonts w:ascii="Calibri" w:hAnsi="Calibri" w:cs="Times New Roman"/>
          <w:sz w:val="24"/>
          <w:szCs w:val="24"/>
        </w:rPr>
        <w:t xml:space="preserve"> for them.  </w:t>
      </w:r>
    </w:p>
    <w:p w:rsidR="00AE2EB9" w:rsidRDefault="00325E10" w:rsidP="00D22028">
      <w:pPr>
        <w:pStyle w:val="ListParagraph"/>
        <w:numPr>
          <w:ilvl w:val="2"/>
          <w:numId w:val="1"/>
        </w:numPr>
        <w:rPr>
          <w:rFonts w:ascii="Calibri" w:hAnsi="Calibri" w:cs="Times New Roman"/>
          <w:sz w:val="24"/>
          <w:szCs w:val="24"/>
        </w:rPr>
      </w:pPr>
      <w:r w:rsidRPr="00325E10">
        <w:rPr>
          <w:sz w:val="24"/>
          <w:szCs w:val="24"/>
        </w:rPr>
        <w:t>CMS Instructional Design, Multimedia, and Technology Specialist</w:t>
      </w:r>
      <w:r>
        <w:rPr>
          <w:rFonts w:ascii="Calibri" w:hAnsi="Calibri" w:cs="Times New Roman"/>
          <w:sz w:val="24"/>
          <w:szCs w:val="24"/>
        </w:rPr>
        <w:t xml:space="preserve"> Chris Richards – </w:t>
      </w:r>
      <w:proofErr w:type="gramStart"/>
      <w:r>
        <w:rPr>
          <w:rFonts w:ascii="Calibri" w:hAnsi="Calibri" w:cs="Times New Roman"/>
          <w:sz w:val="24"/>
          <w:szCs w:val="24"/>
        </w:rPr>
        <w:t>E</w:t>
      </w:r>
      <w:r w:rsidR="00AE2EB9">
        <w:rPr>
          <w:rFonts w:ascii="Calibri" w:hAnsi="Calibri" w:cs="Times New Roman"/>
          <w:sz w:val="24"/>
          <w:szCs w:val="24"/>
        </w:rPr>
        <w:t>-learning</w:t>
      </w:r>
      <w:proofErr w:type="gramEnd"/>
      <w:r w:rsidR="00AE2EB9">
        <w:rPr>
          <w:rFonts w:ascii="Calibri" w:hAnsi="Calibri" w:cs="Times New Roman"/>
          <w:sz w:val="24"/>
          <w:szCs w:val="24"/>
        </w:rPr>
        <w:t xml:space="preserve"> is always looking at ways to improve the student experience.  Would love to work with student senators to get input.  What areas of D2L we can leverage.  </w:t>
      </w:r>
      <w:r>
        <w:rPr>
          <w:rFonts w:ascii="Calibri" w:hAnsi="Calibri" w:cs="Times New Roman"/>
          <w:sz w:val="24"/>
          <w:szCs w:val="24"/>
        </w:rPr>
        <w:t>Newsletters</w:t>
      </w:r>
      <w:r w:rsidR="00AE2EB9">
        <w:rPr>
          <w:rFonts w:ascii="Calibri" w:hAnsi="Calibri" w:cs="Times New Roman"/>
          <w:sz w:val="24"/>
          <w:szCs w:val="24"/>
        </w:rPr>
        <w:t xml:space="preserve">, training sessions, posts.  Student resources out </w:t>
      </w:r>
      <w:r>
        <w:rPr>
          <w:rFonts w:ascii="Calibri" w:hAnsi="Calibri" w:cs="Times New Roman"/>
          <w:sz w:val="24"/>
          <w:szCs w:val="24"/>
        </w:rPr>
        <w:t>there</w:t>
      </w:r>
      <w:r w:rsidR="00AE2EB9">
        <w:rPr>
          <w:rFonts w:ascii="Calibri" w:hAnsi="Calibri" w:cs="Times New Roman"/>
          <w:sz w:val="24"/>
          <w:szCs w:val="24"/>
        </w:rPr>
        <w:t xml:space="preserve"> need to advertise.  </w:t>
      </w:r>
    </w:p>
    <w:p w:rsidR="00AE2EB9" w:rsidRDefault="00AE2EB9"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Jon Tenbrink – Urge caution to not oversaturate and over communicate where </w:t>
      </w:r>
      <w:r w:rsidR="00325E10">
        <w:rPr>
          <w:rFonts w:ascii="Calibri" w:hAnsi="Calibri" w:cs="Times New Roman"/>
          <w:sz w:val="24"/>
          <w:szCs w:val="24"/>
        </w:rPr>
        <w:t>students</w:t>
      </w:r>
      <w:r>
        <w:rPr>
          <w:rFonts w:ascii="Calibri" w:hAnsi="Calibri" w:cs="Times New Roman"/>
          <w:sz w:val="24"/>
          <w:szCs w:val="24"/>
        </w:rPr>
        <w:t xml:space="preserve"> tune out.  </w:t>
      </w:r>
    </w:p>
    <w:p w:rsidR="001E7F44" w:rsidRDefault="001E7F44"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Veronica Wilkerson-Johnson – When we talk about the resources, information is power.  Share with students on D2L on regular basis.  </w:t>
      </w:r>
    </w:p>
    <w:p w:rsidR="001E7F44" w:rsidRDefault="001E7F44"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Mark Stevens – Navigating LCC web page.  Should be on the front webpage for potential students.  Buried at the bottom is help desk.  Not just D2L but main LCC page.  </w:t>
      </w:r>
    </w:p>
    <w:p w:rsidR="002D108F" w:rsidRDefault="002D108F"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Ronda Miller – Recognize the academic success coaches.  </w:t>
      </w:r>
      <w:proofErr w:type="spellStart"/>
      <w:r>
        <w:rPr>
          <w:rFonts w:ascii="Calibri" w:hAnsi="Calibri" w:cs="Times New Roman"/>
          <w:sz w:val="24"/>
          <w:szCs w:val="24"/>
        </w:rPr>
        <w:t>Chatbot</w:t>
      </w:r>
      <w:proofErr w:type="spellEnd"/>
      <w:r>
        <w:rPr>
          <w:rFonts w:ascii="Calibri" w:hAnsi="Calibri" w:cs="Times New Roman"/>
          <w:sz w:val="24"/>
          <w:szCs w:val="24"/>
        </w:rPr>
        <w:t xml:space="preserve"> </w:t>
      </w:r>
      <w:proofErr w:type="gramStart"/>
      <w:r>
        <w:rPr>
          <w:rFonts w:ascii="Calibri" w:hAnsi="Calibri" w:cs="Times New Roman"/>
          <w:sz w:val="24"/>
          <w:szCs w:val="24"/>
        </w:rPr>
        <w:t>got</w:t>
      </w:r>
      <w:proofErr w:type="gramEnd"/>
      <w:r>
        <w:rPr>
          <w:rFonts w:ascii="Calibri" w:hAnsi="Calibri" w:cs="Times New Roman"/>
          <w:sz w:val="24"/>
          <w:szCs w:val="24"/>
        </w:rPr>
        <w:t xml:space="preserve"> derailed by COVID.</w:t>
      </w:r>
    </w:p>
    <w:p w:rsidR="002D108F" w:rsidRDefault="002D108F" w:rsidP="00D22028">
      <w:pPr>
        <w:pStyle w:val="ListParagraph"/>
        <w:numPr>
          <w:ilvl w:val="2"/>
          <w:numId w:val="1"/>
        </w:numPr>
        <w:rPr>
          <w:rFonts w:ascii="Calibri" w:hAnsi="Calibri" w:cs="Times New Roman"/>
          <w:sz w:val="24"/>
          <w:szCs w:val="24"/>
        </w:rPr>
      </w:pPr>
      <w:r>
        <w:rPr>
          <w:rFonts w:ascii="Calibri" w:hAnsi="Calibri" w:cs="Times New Roman"/>
          <w:sz w:val="24"/>
          <w:szCs w:val="24"/>
        </w:rPr>
        <w:t>Senator Mackenzie C</w:t>
      </w:r>
      <w:r w:rsidR="00325E10">
        <w:rPr>
          <w:rFonts w:ascii="Calibri" w:hAnsi="Calibri" w:cs="Times New Roman"/>
          <w:sz w:val="24"/>
          <w:szCs w:val="24"/>
        </w:rPr>
        <w:t>aksackkar</w:t>
      </w:r>
      <w:r>
        <w:rPr>
          <w:rFonts w:ascii="Calibri" w:hAnsi="Calibri" w:cs="Times New Roman"/>
          <w:sz w:val="24"/>
          <w:szCs w:val="24"/>
        </w:rPr>
        <w:t xml:space="preserve"> – Too much content.  </w:t>
      </w:r>
      <w:r w:rsidR="00325E10">
        <w:rPr>
          <w:rFonts w:ascii="Calibri" w:hAnsi="Calibri" w:cs="Times New Roman"/>
          <w:sz w:val="24"/>
          <w:szCs w:val="24"/>
        </w:rPr>
        <w:t>Many</w:t>
      </w:r>
      <w:r w:rsidR="000853F9">
        <w:rPr>
          <w:rFonts w:ascii="Calibri" w:hAnsi="Calibri" w:cs="Times New Roman"/>
          <w:sz w:val="24"/>
          <w:szCs w:val="24"/>
        </w:rPr>
        <w:t xml:space="preserve"> of the things </w:t>
      </w:r>
      <w:r w:rsidR="00325E10">
        <w:rPr>
          <w:rFonts w:ascii="Calibri" w:hAnsi="Calibri" w:cs="Times New Roman"/>
          <w:sz w:val="24"/>
          <w:szCs w:val="24"/>
        </w:rPr>
        <w:t>that</w:t>
      </w:r>
      <w:r w:rsidR="000853F9">
        <w:rPr>
          <w:rFonts w:ascii="Calibri" w:hAnsi="Calibri" w:cs="Times New Roman"/>
          <w:sz w:val="24"/>
          <w:szCs w:val="24"/>
        </w:rPr>
        <w:t xml:space="preserve"> </w:t>
      </w:r>
      <w:proofErr w:type="gramStart"/>
      <w:r w:rsidR="000853F9">
        <w:rPr>
          <w:rFonts w:ascii="Calibri" w:hAnsi="Calibri" w:cs="Times New Roman"/>
          <w:sz w:val="24"/>
          <w:szCs w:val="24"/>
        </w:rPr>
        <w:t>are sent out</w:t>
      </w:r>
      <w:proofErr w:type="gramEnd"/>
      <w:r w:rsidR="000853F9">
        <w:rPr>
          <w:rFonts w:ascii="Calibri" w:hAnsi="Calibri" w:cs="Times New Roman"/>
          <w:sz w:val="24"/>
          <w:szCs w:val="24"/>
        </w:rPr>
        <w:t xml:space="preserve"> are lost.  Email Fatigue.  </w:t>
      </w:r>
      <w:r w:rsidR="00325E10">
        <w:rPr>
          <w:rFonts w:ascii="Calibri" w:hAnsi="Calibri" w:cs="Times New Roman"/>
          <w:sz w:val="24"/>
          <w:szCs w:val="24"/>
        </w:rPr>
        <w:t>Posting</w:t>
      </w:r>
      <w:r w:rsidR="000853F9">
        <w:rPr>
          <w:rFonts w:ascii="Calibri" w:hAnsi="Calibri" w:cs="Times New Roman"/>
          <w:sz w:val="24"/>
          <w:szCs w:val="24"/>
        </w:rPr>
        <w:t xml:space="preserve"> things on the website for future LCC students is a good idea.  </w:t>
      </w:r>
    </w:p>
    <w:p w:rsidR="000853F9" w:rsidRDefault="000853F9" w:rsidP="00D2202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Mindy Wilson – </w:t>
      </w:r>
      <w:proofErr w:type="gramStart"/>
      <w:r>
        <w:rPr>
          <w:rFonts w:ascii="Calibri" w:hAnsi="Calibri" w:cs="Times New Roman"/>
          <w:sz w:val="24"/>
          <w:szCs w:val="24"/>
        </w:rPr>
        <w:t>Really important</w:t>
      </w:r>
      <w:proofErr w:type="gramEnd"/>
      <w:r>
        <w:rPr>
          <w:rFonts w:ascii="Calibri" w:hAnsi="Calibri" w:cs="Times New Roman"/>
          <w:sz w:val="24"/>
          <w:szCs w:val="24"/>
        </w:rPr>
        <w:t xml:space="preserve"> issue.  Maybe senate should create a work group.  A Student resource work group.  </w:t>
      </w:r>
    </w:p>
    <w:p w:rsidR="00613994" w:rsidRDefault="00613994" w:rsidP="00613994">
      <w:pPr>
        <w:pStyle w:val="ListParagraph"/>
        <w:ind w:left="2160"/>
        <w:rPr>
          <w:rFonts w:ascii="Calibri" w:hAnsi="Calibri" w:cs="Times New Roman"/>
          <w:sz w:val="24"/>
          <w:szCs w:val="24"/>
        </w:rPr>
      </w:pPr>
    </w:p>
    <w:p w:rsidR="00C51CAC" w:rsidRDefault="00C51CAC" w:rsidP="008139B0">
      <w:pPr>
        <w:pStyle w:val="ListParagraph"/>
        <w:numPr>
          <w:ilvl w:val="0"/>
          <w:numId w:val="1"/>
        </w:numPr>
        <w:rPr>
          <w:rFonts w:ascii="Calibri" w:hAnsi="Calibri" w:cs="Times New Roman"/>
          <w:sz w:val="24"/>
          <w:szCs w:val="24"/>
        </w:rPr>
      </w:pPr>
      <w:r>
        <w:rPr>
          <w:rFonts w:ascii="Calibri" w:hAnsi="Calibri" w:cs="Times New Roman"/>
          <w:sz w:val="24"/>
          <w:szCs w:val="24"/>
        </w:rPr>
        <w:t>Achieving the Dream position statement</w:t>
      </w:r>
    </w:p>
    <w:p w:rsidR="00613994" w:rsidRDefault="00325E10" w:rsidP="00613994">
      <w:pPr>
        <w:pStyle w:val="ListParagraph"/>
        <w:numPr>
          <w:ilvl w:val="1"/>
          <w:numId w:val="1"/>
        </w:numPr>
        <w:rPr>
          <w:rFonts w:ascii="Calibri" w:hAnsi="Calibri" w:cs="Times New Roman"/>
          <w:sz w:val="24"/>
          <w:szCs w:val="24"/>
        </w:rPr>
      </w:pPr>
      <w:r>
        <w:rPr>
          <w:rFonts w:ascii="Calibri" w:hAnsi="Calibri" w:cs="Times New Roman"/>
          <w:sz w:val="24"/>
          <w:szCs w:val="24"/>
        </w:rPr>
        <w:t>See Appendix I</w:t>
      </w:r>
    </w:p>
    <w:p w:rsidR="00613994" w:rsidRDefault="00613994" w:rsidP="00613994">
      <w:pPr>
        <w:pStyle w:val="ListParagraph"/>
        <w:numPr>
          <w:ilvl w:val="1"/>
          <w:numId w:val="1"/>
        </w:numPr>
        <w:rPr>
          <w:rFonts w:ascii="Calibri" w:hAnsi="Calibri" w:cs="Times New Roman"/>
          <w:sz w:val="24"/>
          <w:szCs w:val="24"/>
        </w:rPr>
      </w:pPr>
      <w:r>
        <w:rPr>
          <w:rFonts w:ascii="Calibri" w:hAnsi="Calibri" w:cs="Times New Roman"/>
          <w:sz w:val="24"/>
          <w:szCs w:val="24"/>
        </w:rPr>
        <w:t>Senator Leslie Johnson – Important the adjunct are compensated.</w:t>
      </w:r>
    </w:p>
    <w:p w:rsidR="00613994" w:rsidRDefault="00613994" w:rsidP="00613994">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Michelle Curtain – Not in the </w:t>
      </w:r>
      <w:r w:rsidR="00325E10">
        <w:rPr>
          <w:rFonts w:ascii="Calibri" w:hAnsi="Calibri" w:cs="Times New Roman"/>
          <w:sz w:val="24"/>
          <w:szCs w:val="24"/>
        </w:rPr>
        <w:t>purview</w:t>
      </w:r>
      <w:r>
        <w:rPr>
          <w:rFonts w:ascii="Calibri" w:hAnsi="Calibri" w:cs="Times New Roman"/>
          <w:sz w:val="24"/>
          <w:szCs w:val="24"/>
        </w:rPr>
        <w:t xml:space="preserve"> of Academic </w:t>
      </w:r>
      <w:r w:rsidR="00325E10">
        <w:rPr>
          <w:rFonts w:ascii="Calibri" w:hAnsi="Calibri" w:cs="Times New Roman"/>
          <w:sz w:val="24"/>
          <w:szCs w:val="24"/>
        </w:rPr>
        <w:t>Senate</w:t>
      </w:r>
      <w:r>
        <w:rPr>
          <w:rFonts w:ascii="Calibri" w:hAnsi="Calibri" w:cs="Times New Roman"/>
          <w:sz w:val="24"/>
          <w:szCs w:val="24"/>
        </w:rPr>
        <w:t xml:space="preserve"> to discuss compensation.  That is MAHE</w:t>
      </w:r>
    </w:p>
    <w:p w:rsidR="00613994" w:rsidRDefault="00613994" w:rsidP="00613994">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Jim Luke – Not just the </w:t>
      </w:r>
      <w:r w:rsidR="008D72EF">
        <w:rPr>
          <w:rFonts w:ascii="Calibri" w:hAnsi="Calibri" w:cs="Times New Roman"/>
          <w:sz w:val="24"/>
          <w:szCs w:val="24"/>
        </w:rPr>
        <w:t xml:space="preserve">adjunct.  Full time faculty are burning through their 32 days.  We can pay ATD but we cannot pay faculty does not seem right.  Saying people </w:t>
      </w:r>
      <w:proofErr w:type="gramStart"/>
      <w:r w:rsidR="008D72EF">
        <w:rPr>
          <w:rFonts w:ascii="Calibri" w:hAnsi="Calibri" w:cs="Times New Roman"/>
          <w:sz w:val="24"/>
          <w:szCs w:val="24"/>
        </w:rPr>
        <w:t>should be paid</w:t>
      </w:r>
      <w:proofErr w:type="gramEnd"/>
      <w:r w:rsidR="008D72EF">
        <w:rPr>
          <w:rFonts w:ascii="Calibri" w:hAnsi="Calibri" w:cs="Times New Roman"/>
          <w:sz w:val="24"/>
          <w:szCs w:val="24"/>
        </w:rPr>
        <w:t xml:space="preserve"> for the time that they work is not a MAHE issue.</w:t>
      </w:r>
    </w:p>
    <w:p w:rsidR="008D72EF" w:rsidRDefault="00E66E19" w:rsidP="00613994">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8D72EF">
        <w:rPr>
          <w:rFonts w:ascii="Calibri" w:hAnsi="Calibri" w:cs="Times New Roman"/>
          <w:sz w:val="24"/>
          <w:szCs w:val="24"/>
        </w:rPr>
        <w:t xml:space="preserve"> Veronica Wilkerson-Johnson – Would it be inappropriate to change the last bullet to say</w:t>
      </w:r>
      <w:r w:rsidR="00671E3F">
        <w:rPr>
          <w:rFonts w:ascii="Calibri" w:hAnsi="Calibri" w:cs="Times New Roman"/>
          <w:sz w:val="24"/>
          <w:szCs w:val="24"/>
        </w:rPr>
        <w:t xml:space="preserve"> compensation for full and part time faculty.  </w:t>
      </w:r>
    </w:p>
    <w:p w:rsidR="00671E3F" w:rsidRDefault="00E66E19" w:rsidP="00613994">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671E3F">
        <w:rPr>
          <w:rFonts w:ascii="Calibri" w:hAnsi="Calibri" w:cs="Times New Roman"/>
          <w:sz w:val="24"/>
          <w:szCs w:val="24"/>
        </w:rPr>
        <w:t xml:space="preserve"> Jim Luke – </w:t>
      </w:r>
      <w:r>
        <w:rPr>
          <w:rFonts w:ascii="Calibri" w:hAnsi="Calibri" w:cs="Times New Roman"/>
          <w:sz w:val="24"/>
          <w:szCs w:val="24"/>
        </w:rPr>
        <w:t>Acknowledge</w:t>
      </w:r>
      <w:r w:rsidR="00671E3F">
        <w:rPr>
          <w:rFonts w:ascii="Calibri" w:hAnsi="Calibri" w:cs="Times New Roman"/>
          <w:sz w:val="24"/>
          <w:szCs w:val="24"/>
        </w:rPr>
        <w:t xml:space="preserve"> that it takes time and there </w:t>
      </w:r>
      <w:proofErr w:type="gramStart"/>
      <w:r w:rsidR="00671E3F">
        <w:rPr>
          <w:rFonts w:ascii="Calibri" w:hAnsi="Calibri" w:cs="Times New Roman"/>
          <w:sz w:val="24"/>
          <w:szCs w:val="24"/>
        </w:rPr>
        <w:t>isn’t</w:t>
      </w:r>
      <w:proofErr w:type="gramEnd"/>
      <w:r w:rsidR="00671E3F">
        <w:rPr>
          <w:rFonts w:ascii="Calibri" w:hAnsi="Calibri" w:cs="Times New Roman"/>
          <w:sz w:val="24"/>
          <w:szCs w:val="24"/>
        </w:rPr>
        <w:t xml:space="preserve"> an endless amount of time.  </w:t>
      </w:r>
    </w:p>
    <w:p w:rsidR="00671E3F" w:rsidRDefault="009B6EA3" w:rsidP="00613994">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Veronica Wilkerson-Johnson – </w:t>
      </w:r>
      <w:r w:rsidR="00744797">
        <w:rPr>
          <w:rFonts w:ascii="Calibri" w:hAnsi="Calibri" w:cs="Times New Roman"/>
          <w:sz w:val="24"/>
          <w:szCs w:val="24"/>
        </w:rPr>
        <w:t>Motion to a</w:t>
      </w:r>
      <w:r>
        <w:rPr>
          <w:rFonts w:ascii="Calibri" w:hAnsi="Calibri" w:cs="Times New Roman"/>
          <w:sz w:val="24"/>
          <w:szCs w:val="24"/>
        </w:rPr>
        <w:t>dd “</w:t>
      </w:r>
      <w:r w:rsidR="00744797">
        <w:rPr>
          <w:rFonts w:ascii="Calibri" w:hAnsi="Calibri" w:cs="Times New Roman"/>
          <w:sz w:val="24"/>
          <w:szCs w:val="24"/>
        </w:rPr>
        <w:t>and fairly compensated</w:t>
      </w:r>
      <w:r>
        <w:rPr>
          <w:rFonts w:ascii="Calibri" w:hAnsi="Calibri" w:cs="Times New Roman"/>
          <w:sz w:val="24"/>
          <w:szCs w:val="24"/>
        </w:rPr>
        <w:t>”</w:t>
      </w:r>
      <w:r w:rsidR="00744797">
        <w:rPr>
          <w:rFonts w:ascii="Calibri" w:hAnsi="Calibri" w:cs="Times New Roman"/>
          <w:sz w:val="24"/>
          <w:szCs w:val="24"/>
        </w:rPr>
        <w:t xml:space="preserve"> </w:t>
      </w:r>
      <w:r>
        <w:rPr>
          <w:rFonts w:ascii="Calibri" w:hAnsi="Calibri" w:cs="Times New Roman"/>
          <w:sz w:val="24"/>
          <w:szCs w:val="24"/>
        </w:rPr>
        <w:t>in</w:t>
      </w:r>
      <w:r w:rsidR="00744797">
        <w:rPr>
          <w:rFonts w:ascii="Calibri" w:hAnsi="Calibri" w:cs="Times New Roman"/>
          <w:sz w:val="24"/>
          <w:szCs w:val="24"/>
        </w:rPr>
        <w:t xml:space="preserve"> </w:t>
      </w:r>
      <w:r>
        <w:rPr>
          <w:rFonts w:ascii="Calibri" w:hAnsi="Calibri" w:cs="Times New Roman"/>
          <w:sz w:val="24"/>
          <w:szCs w:val="24"/>
        </w:rPr>
        <w:t xml:space="preserve">front of adjunct faculty.  </w:t>
      </w:r>
    </w:p>
    <w:p w:rsidR="0004510E" w:rsidRDefault="0004510E" w:rsidP="0004510E">
      <w:pPr>
        <w:pStyle w:val="ListParagraph"/>
        <w:numPr>
          <w:ilvl w:val="2"/>
          <w:numId w:val="1"/>
        </w:numPr>
        <w:rPr>
          <w:rFonts w:ascii="Calibri" w:hAnsi="Calibri" w:cs="Times New Roman"/>
          <w:sz w:val="24"/>
          <w:szCs w:val="24"/>
        </w:rPr>
      </w:pPr>
      <w:r>
        <w:rPr>
          <w:rFonts w:ascii="Calibri" w:hAnsi="Calibri" w:cs="Times New Roman"/>
          <w:sz w:val="24"/>
          <w:szCs w:val="24"/>
        </w:rPr>
        <w:t>Approved without objection</w:t>
      </w:r>
    </w:p>
    <w:p w:rsidR="00AF6F30" w:rsidRPr="00E66E19" w:rsidRDefault="00E66E19" w:rsidP="00E66E19">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AF6F30">
        <w:rPr>
          <w:rFonts w:ascii="Calibri" w:hAnsi="Calibri" w:cs="Times New Roman"/>
          <w:sz w:val="24"/>
          <w:szCs w:val="24"/>
        </w:rPr>
        <w:t xml:space="preserve"> Matt VanCleave – </w:t>
      </w:r>
      <w:r w:rsidR="001E1B9F" w:rsidRPr="00E66E19">
        <w:rPr>
          <w:rFonts w:ascii="Calibri" w:hAnsi="Calibri" w:cs="Times New Roman"/>
          <w:sz w:val="24"/>
          <w:szCs w:val="24"/>
        </w:rPr>
        <w:t>Motion to add</w:t>
      </w:r>
      <w:r w:rsidR="00AF6F30" w:rsidRPr="00E66E19">
        <w:rPr>
          <w:rFonts w:ascii="Calibri" w:hAnsi="Calibri" w:cs="Times New Roman"/>
          <w:sz w:val="24"/>
          <w:szCs w:val="24"/>
        </w:rPr>
        <w:t xml:space="preserve"> </w:t>
      </w:r>
      <w:r w:rsidR="001E1B9F" w:rsidRPr="00E66E19">
        <w:rPr>
          <w:rFonts w:ascii="Calibri" w:hAnsi="Calibri" w:cs="Times New Roman"/>
          <w:sz w:val="24"/>
          <w:szCs w:val="24"/>
        </w:rPr>
        <w:t>“Im</w:t>
      </w:r>
      <w:r w:rsidR="0090451A" w:rsidRPr="00E66E19">
        <w:rPr>
          <w:rFonts w:ascii="Calibri" w:hAnsi="Calibri" w:cs="Times New Roman"/>
          <w:sz w:val="24"/>
          <w:szCs w:val="24"/>
        </w:rPr>
        <w:t>portance of addressing the work</w:t>
      </w:r>
      <w:r w:rsidR="001E1B9F" w:rsidRPr="00E66E19">
        <w:rPr>
          <w:rFonts w:ascii="Calibri" w:hAnsi="Calibri" w:cs="Times New Roman"/>
          <w:sz w:val="24"/>
          <w:szCs w:val="24"/>
        </w:rPr>
        <w:t xml:space="preserve">load of full-time faculty.”  </w:t>
      </w:r>
    </w:p>
    <w:p w:rsidR="0004510E" w:rsidRDefault="001E1B9F" w:rsidP="0090451A">
      <w:pPr>
        <w:pStyle w:val="ListParagraph"/>
        <w:numPr>
          <w:ilvl w:val="2"/>
          <w:numId w:val="1"/>
        </w:numPr>
        <w:rPr>
          <w:rFonts w:ascii="Calibri" w:hAnsi="Calibri" w:cs="Times New Roman"/>
          <w:sz w:val="24"/>
          <w:szCs w:val="24"/>
        </w:rPr>
      </w:pPr>
      <w:r>
        <w:rPr>
          <w:rFonts w:ascii="Calibri" w:hAnsi="Calibri" w:cs="Times New Roman"/>
          <w:sz w:val="24"/>
          <w:szCs w:val="24"/>
        </w:rPr>
        <w:t>Approved without objection.</w:t>
      </w:r>
    </w:p>
    <w:p w:rsidR="00C07088" w:rsidRDefault="00E66E19" w:rsidP="0090451A">
      <w:pPr>
        <w:pStyle w:val="ListParagraph"/>
        <w:numPr>
          <w:ilvl w:val="1"/>
          <w:numId w:val="1"/>
        </w:numPr>
        <w:rPr>
          <w:rFonts w:ascii="Calibri" w:hAnsi="Calibri" w:cs="Times New Roman"/>
          <w:sz w:val="24"/>
          <w:szCs w:val="24"/>
        </w:rPr>
      </w:pPr>
      <w:r>
        <w:rPr>
          <w:rFonts w:ascii="Calibri" w:hAnsi="Calibri" w:cs="Times New Roman"/>
          <w:sz w:val="24"/>
          <w:szCs w:val="24"/>
        </w:rPr>
        <w:t>Position Statement a</w:t>
      </w:r>
      <w:r w:rsidR="00C07088">
        <w:rPr>
          <w:rFonts w:ascii="Calibri" w:hAnsi="Calibri" w:cs="Times New Roman"/>
          <w:sz w:val="24"/>
          <w:szCs w:val="24"/>
        </w:rPr>
        <w:t>pproved without objection</w:t>
      </w:r>
    </w:p>
    <w:p w:rsidR="00C07088" w:rsidRPr="0090451A" w:rsidRDefault="00C07088" w:rsidP="00C07088">
      <w:pPr>
        <w:pStyle w:val="ListParagraph"/>
        <w:ind w:left="1440"/>
        <w:rPr>
          <w:rFonts w:ascii="Calibri" w:hAnsi="Calibri" w:cs="Times New Roman"/>
          <w:sz w:val="24"/>
          <w:szCs w:val="24"/>
        </w:rPr>
      </w:pPr>
    </w:p>
    <w:p w:rsidR="004D4FB3" w:rsidRDefault="00C51CAC" w:rsidP="00C51CAC">
      <w:pPr>
        <w:pStyle w:val="ListParagraph"/>
        <w:numPr>
          <w:ilvl w:val="0"/>
          <w:numId w:val="1"/>
        </w:numPr>
        <w:rPr>
          <w:rFonts w:ascii="Calibri" w:hAnsi="Calibri" w:cs="Times New Roman"/>
          <w:sz w:val="24"/>
          <w:szCs w:val="24"/>
        </w:rPr>
      </w:pPr>
      <w:r>
        <w:rPr>
          <w:rFonts w:ascii="Calibri" w:hAnsi="Calibri" w:cs="Times New Roman"/>
          <w:sz w:val="24"/>
          <w:szCs w:val="24"/>
        </w:rPr>
        <w:t>DEI discussion</w:t>
      </w:r>
    </w:p>
    <w:p w:rsidR="00C07088" w:rsidRDefault="003247B6" w:rsidP="00C07088">
      <w:pPr>
        <w:pStyle w:val="ListParagraph"/>
        <w:numPr>
          <w:ilvl w:val="1"/>
          <w:numId w:val="1"/>
        </w:numPr>
        <w:rPr>
          <w:rFonts w:ascii="Calibri" w:hAnsi="Calibri" w:cs="Times New Roman"/>
          <w:sz w:val="24"/>
          <w:szCs w:val="24"/>
        </w:rPr>
      </w:pPr>
      <w:r>
        <w:rPr>
          <w:rFonts w:ascii="Calibri" w:hAnsi="Calibri" w:cs="Times New Roman"/>
          <w:sz w:val="24"/>
          <w:szCs w:val="24"/>
        </w:rPr>
        <w:t xml:space="preserve">Chief Diversity Officer Dr. </w:t>
      </w:r>
      <w:r w:rsidR="001B4893">
        <w:rPr>
          <w:rFonts w:ascii="Calibri" w:hAnsi="Calibri" w:cs="Times New Roman"/>
          <w:sz w:val="24"/>
          <w:szCs w:val="24"/>
        </w:rPr>
        <w:t xml:space="preserve">Tonya Bailey - Going forward, looking at how to address </w:t>
      </w:r>
      <w:r>
        <w:rPr>
          <w:rFonts w:ascii="Calibri" w:hAnsi="Calibri" w:cs="Times New Roman"/>
          <w:sz w:val="24"/>
          <w:szCs w:val="24"/>
        </w:rPr>
        <w:t>these</w:t>
      </w:r>
      <w:r w:rsidR="001B4893">
        <w:rPr>
          <w:rFonts w:ascii="Calibri" w:hAnsi="Calibri" w:cs="Times New Roman"/>
          <w:sz w:val="24"/>
          <w:szCs w:val="24"/>
        </w:rPr>
        <w:t xml:space="preserve"> issues together.  Faculty will be crucial.  Intentional engagement of faculty.  Taking the suggestions very seriously.  Further engagement is part of the plan.  </w:t>
      </w:r>
    </w:p>
    <w:p w:rsidR="002353E7" w:rsidRDefault="002353E7" w:rsidP="00C07088">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Michelle Curtin – What are thoughts about more intentional questions about how students feel about </w:t>
      </w:r>
      <w:proofErr w:type="gramStart"/>
      <w:r>
        <w:rPr>
          <w:rFonts w:ascii="Calibri" w:hAnsi="Calibri" w:cs="Times New Roman"/>
          <w:sz w:val="24"/>
          <w:szCs w:val="24"/>
        </w:rPr>
        <w:t>being engaged</w:t>
      </w:r>
      <w:proofErr w:type="gramEnd"/>
      <w:r>
        <w:rPr>
          <w:rFonts w:ascii="Calibri" w:hAnsi="Calibri" w:cs="Times New Roman"/>
          <w:sz w:val="24"/>
          <w:szCs w:val="24"/>
        </w:rPr>
        <w:t xml:space="preserve"> and inclusiveness in classrooms?  What about a midterm set of questions?</w:t>
      </w:r>
    </w:p>
    <w:p w:rsidR="002353E7" w:rsidRDefault="002353E7" w:rsidP="00C07088">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Mark Kelland – Diversity, equity, and now inclusiveness.  </w:t>
      </w:r>
      <w:r w:rsidR="003247B6">
        <w:rPr>
          <w:rFonts w:ascii="Calibri" w:hAnsi="Calibri" w:cs="Times New Roman"/>
          <w:sz w:val="24"/>
          <w:szCs w:val="24"/>
        </w:rPr>
        <w:t>Appreciation</w:t>
      </w:r>
      <w:r>
        <w:rPr>
          <w:rFonts w:ascii="Calibri" w:hAnsi="Calibri" w:cs="Times New Roman"/>
          <w:sz w:val="24"/>
          <w:szCs w:val="24"/>
        </w:rPr>
        <w:t xml:space="preserve"> of how </w:t>
      </w:r>
      <w:r w:rsidR="003247B6">
        <w:rPr>
          <w:rFonts w:ascii="Calibri" w:hAnsi="Calibri" w:cs="Times New Roman"/>
          <w:sz w:val="24"/>
          <w:szCs w:val="24"/>
        </w:rPr>
        <w:t>students feel in</w:t>
      </w:r>
      <w:r>
        <w:rPr>
          <w:rFonts w:ascii="Calibri" w:hAnsi="Calibri" w:cs="Times New Roman"/>
          <w:sz w:val="24"/>
          <w:szCs w:val="24"/>
        </w:rPr>
        <w:t xml:space="preserve"> their classrooms is very important to know.  </w:t>
      </w:r>
    </w:p>
    <w:p w:rsidR="00B41D0D" w:rsidRDefault="006C0CD8" w:rsidP="00B41D0D">
      <w:pPr>
        <w:pStyle w:val="ListParagraph"/>
        <w:numPr>
          <w:ilvl w:val="1"/>
          <w:numId w:val="1"/>
        </w:numPr>
        <w:rPr>
          <w:rFonts w:ascii="Calibri" w:hAnsi="Calibri" w:cs="Times New Roman"/>
          <w:sz w:val="24"/>
          <w:szCs w:val="24"/>
        </w:rPr>
      </w:pPr>
      <w:r>
        <w:rPr>
          <w:rFonts w:ascii="Calibri" w:hAnsi="Calibri" w:cs="Times New Roman"/>
          <w:sz w:val="24"/>
          <w:szCs w:val="24"/>
        </w:rPr>
        <w:t>Senator Paige Dunckel – H</w:t>
      </w:r>
      <w:r w:rsidR="00B41D0D">
        <w:rPr>
          <w:rFonts w:ascii="Calibri" w:hAnsi="Calibri" w:cs="Times New Roman"/>
          <w:sz w:val="24"/>
          <w:szCs w:val="24"/>
        </w:rPr>
        <w:t>as a midterm survey to check in on the class.</w:t>
      </w:r>
    </w:p>
    <w:p w:rsidR="00B41D0D" w:rsidRDefault="006C0CD8" w:rsidP="00B41D0D">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B41D0D">
        <w:rPr>
          <w:rFonts w:ascii="Calibri" w:hAnsi="Calibri" w:cs="Times New Roman"/>
          <w:sz w:val="24"/>
          <w:szCs w:val="24"/>
        </w:rPr>
        <w:t xml:space="preserve"> Kabeer</w:t>
      </w:r>
      <w:r>
        <w:rPr>
          <w:rFonts w:ascii="Calibri" w:hAnsi="Calibri" w:cs="Times New Roman"/>
          <w:sz w:val="24"/>
          <w:szCs w:val="24"/>
        </w:rPr>
        <w:t xml:space="preserve"> </w:t>
      </w:r>
      <w:r w:rsidRPr="001864F1">
        <w:rPr>
          <w:rFonts w:ascii="Calibri" w:hAnsi="Calibri" w:cs="Times New Roman"/>
          <w:sz w:val="24"/>
          <w:szCs w:val="24"/>
        </w:rPr>
        <w:t>Ahammad Sahib</w:t>
      </w:r>
      <w:r w:rsidR="00B41D0D">
        <w:rPr>
          <w:rFonts w:ascii="Calibri" w:hAnsi="Calibri" w:cs="Times New Roman"/>
          <w:sz w:val="24"/>
          <w:szCs w:val="24"/>
        </w:rPr>
        <w:t xml:space="preserve"> – Always </w:t>
      </w:r>
      <w:r w:rsidR="00BE0BEC">
        <w:rPr>
          <w:rFonts w:ascii="Calibri" w:hAnsi="Calibri" w:cs="Times New Roman"/>
          <w:sz w:val="24"/>
          <w:szCs w:val="24"/>
        </w:rPr>
        <w:t xml:space="preserve">looking at positive, need survey of what students </w:t>
      </w:r>
      <w:proofErr w:type="gramStart"/>
      <w:r w:rsidR="00BE0BEC">
        <w:rPr>
          <w:rFonts w:ascii="Calibri" w:hAnsi="Calibri" w:cs="Times New Roman"/>
          <w:sz w:val="24"/>
          <w:szCs w:val="24"/>
        </w:rPr>
        <w:t>don’t</w:t>
      </w:r>
      <w:proofErr w:type="gramEnd"/>
      <w:r w:rsidR="00BE0BEC">
        <w:rPr>
          <w:rFonts w:ascii="Calibri" w:hAnsi="Calibri" w:cs="Times New Roman"/>
          <w:sz w:val="24"/>
          <w:szCs w:val="24"/>
        </w:rPr>
        <w:t xml:space="preserve"> like.  How </w:t>
      </w:r>
      <w:proofErr w:type="gramStart"/>
      <w:r w:rsidR="00BE0BEC">
        <w:rPr>
          <w:rFonts w:ascii="Calibri" w:hAnsi="Calibri" w:cs="Times New Roman"/>
          <w:sz w:val="24"/>
          <w:szCs w:val="24"/>
        </w:rPr>
        <w:t>are they discouraged by their instructo</w:t>
      </w:r>
      <w:r>
        <w:rPr>
          <w:rFonts w:ascii="Calibri" w:hAnsi="Calibri" w:cs="Times New Roman"/>
          <w:sz w:val="24"/>
          <w:szCs w:val="24"/>
        </w:rPr>
        <w:t>rs</w:t>
      </w:r>
      <w:proofErr w:type="gramEnd"/>
      <w:r>
        <w:rPr>
          <w:rFonts w:ascii="Calibri" w:hAnsi="Calibri" w:cs="Times New Roman"/>
          <w:sz w:val="24"/>
          <w:szCs w:val="24"/>
        </w:rPr>
        <w:t>?</w:t>
      </w:r>
      <w:r w:rsidR="00BE0BEC">
        <w:rPr>
          <w:rFonts w:ascii="Calibri" w:hAnsi="Calibri" w:cs="Times New Roman"/>
          <w:sz w:val="24"/>
          <w:szCs w:val="24"/>
        </w:rPr>
        <w:t xml:space="preserve">  </w:t>
      </w:r>
    </w:p>
    <w:p w:rsidR="00BE0BEC" w:rsidRDefault="00BE0BEC" w:rsidP="00B41D0D">
      <w:pPr>
        <w:pStyle w:val="ListParagraph"/>
        <w:numPr>
          <w:ilvl w:val="1"/>
          <w:numId w:val="1"/>
        </w:numPr>
        <w:rPr>
          <w:rFonts w:ascii="Calibri" w:hAnsi="Calibri" w:cs="Times New Roman"/>
          <w:sz w:val="24"/>
          <w:szCs w:val="24"/>
        </w:rPr>
      </w:pPr>
      <w:r>
        <w:rPr>
          <w:rFonts w:ascii="Calibri" w:hAnsi="Calibri" w:cs="Times New Roman"/>
          <w:sz w:val="24"/>
          <w:szCs w:val="24"/>
        </w:rPr>
        <w:t>Se</w:t>
      </w:r>
      <w:r w:rsidR="006C0CD8">
        <w:rPr>
          <w:rFonts w:ascii="Calibri" w:hAnsi="Calibri" w:cs="Times New Roman"/>
          <w:sz w:val="24"/>
          <w:szCs w:val="24"/>
        </w:rPr>
        <w:t>nator Leslie Johnson – Desperately</w:t>
      </w:r>
      <w:r>
        <w:rPr>
          <w:rFonts w:ascii="Calibri" w:hAnsi="Calibri" w:cs="Times New Roman"/>
          <w:sz w:val="24"/>
          <w:szCs w:val="24"/>
        </w:rPr>
        <w:t xml:space="preserve"> need to know why </w:t>
      </w:r>
      <w:r w:rsidR="006C0CD8">
        <w:rPr>
          <w:rFonts w:ascii="Calibri" w:hAnsi="Calibri" w:cs="Times New Roman"/>
          <w:sz w:val="24"/>
          <w:szCs w:val="24"/>
        </w:rPr>
        <w:t>students</w:t>
      </w:r>
      <w:r>
        <w:rPr>
          <w:rFonts w:ascii="Calibri" w:hAnsi="Calibri" w:cs="Times New Roman"/>
          <w:sz w:val="24"/>
          <w:szCs w:val="24"/>
        </w:rPr>
        <w:t xml:space="preserve"> drop or </w:t>
      </w:r>
      <w:r w:rsidR="006C0CD8">
        <w:rPr>
          <w:rFonts w:ascii="Calibri" w:hAnsi="Calibri" w:cs="Times New Roman"/>
          <w:sz w:val="24"/>
          <w:szCs w:val="24"/>
        </w:rPr>
        <w:t>disappear</w:t>
      </w:r>
      <w:r>
        <w:rPr>
          <w:rFonts w:ascii="Calibri" w:hAnsi="Calibri" w:cs="Times New Roman"/>
          <w:sz w:val="24"/>
          <w:szCs w:val="24"/>
        </w:rPr>
        <w:t xml:space="preserve">.  Equity gap and being able to intervene </w:t>
      </w:r>
      <w:proofErr w:type="gramStart"/>
      <w:r>
        <w:rPr>
          <w:rFonts w:ascii="Calibri" w:hAnsi="Calibri" w:cs="Times New Roman"/>
          <w:sz w:val="24"/>
          <w:szCs w:val="24"/>
        </w:rPr>
        <w:t>is knowing</w:t>
      </w:r>
      <w:proofErr w:type="gramEnd"/>
      <w:r>
        <w:rPr>
          <w:rFonts w:ascii="Calibri" w:hAnsi="Calibri" w:cs="Times New Roman"/>
          <w:sz w:val="24"/>
          <w:szCs w:val="24"/>
        </w:rPr>
        <w:t xml:space="preserve"> why students disappear from a course.  Probably outsides forces but how can we help.  We need to find a way to know what is happening beyond the classroom.  </w:t>
      </w:r>
    </w:p>
    <w:p w:rsidR="009E6D4D" w:rsidRDefault="009E6D4D" w:rsidP="00B41D0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Alex Azima – </w:t>
      </w:r>
      <w:r w:rsidR="006C0CD8">
        <w:rPr>
          <w:rFonts w:ascii="Calibri" w:hAnsi="Calibri" w:cs="Times New Roman"/>
          <w:sz w:val="24"/>
          <w:szCs w:val="24"/>
        </w:rPr>
        <w:t>Sometimes</w:t>
      </w:r>
      <w:r>
        <w:rPr>
          <w:rFonts w:ascii="Calibri" w:hAnsi="Calibri" w:cs="Times New Roman"/>
          <w:sz w:val="24"/>
          <w:szCs w:val="24"/>
        </w:rPr>
        <w:t xml:space="preserve"> companies have exit interviews.  Could we do something similar to this?</w:t>
      </w:r>
    </w:p>
    <w:p w:rsidR="009E6D4D" w:rsidRDefault="006C0CD8" w:rsidP="00B41D0D">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9E6D4D">
        <w:rPr>
          <w:rFonts w:ascii="Calibri" w:hAnsi="Calibri" w:cs="Times New Roman"/>
          <w:sz w:val="24"/>
          <w:szCs w:val="24"/>
        </w:rPr>
        <w:t xml:space="preserve"> Mackenzie</w:t>
      </w:r>
      <w:r>
        <w:rPr>
          <w:rFonts w:ascii="Calibri" w:hAnsi="Calibri" w:cs="Times New Roman"/>
          <w:sz w:val="24"/>
          <w:szCs w:val="24"/>
        </w:rPr>
        <w:t xml:space="preserve"> Caksackkar</w:t>
      </w:r>
      <w:r w:rsidR="009E6D4D">
        <w:rPr>
          <w:rFonts w:ascii="Calibri" w:hAnsi="Calibri" w:cs="Times New Roman"/>
          <w:sz w:val="24"/>
          <w:szCs w:val="24"/>
        </w:rPr>
        <w:t xml:space="preserve"> – Lack of </w:t>
      </w:r>
      <w:r>
        <w:rPr>
          <w:rFonts w:ascii="Calibri" w:hAnsi="Calibri" w:cs="Times New Roman"/>
          <w:sz w:val="24"/>
          <w:szCs w:val="24"/>
        </w:rPr>
        <w:t>communication</w:t>
      </w:r>
      <w:r w:rsidR="009E6D4D">
        <w:rPr>
          <w:rFonts w:ascii="Calibri" w:hAnsi="Calibri" w:cs="Times New Roman"/>
          <w:sz w:val="24"/>
          <w:szCs w:val="24"/>
        </w:rPr>
        <w:t xml:space="preserve"> between </w:t>
      </w:r>
      <w:r>
        <w:rPr>
          <w:rFonts w:ascii="Calibri" w:hAnsi="Calibri" w:cs="Times New Roman"/>
          <w:sz w:val="24"/>
          <w:szCs w:val="24"/>
        </w:rPr>
        <w:t>the</w:t>
      </w:r>
      <w:r w:rsidR="009E6D4D">
        <w:rPr>
          <w:rFonts w:ascii="Calibri" w:hAnsi="Calibri" w:cs="Times New Roman"/>
          <w:sz w:val="24"/>
          <w:szCs w:val="24"/>
        </w:rPr>
        <w:t xml:space="preserve"> </w:t>
      </w:r>
      <w:r>
        <w:rPr>
          <w:rFonts w:ascii="Calibri" w:hAnsi="Calibri" w:cs="Times New Roman"/>
          <w:sz w:val="24"/>
          <w:szCs w:val="24"/>
        </w:rPr>
        <w:t>student</w:t>
      </w:r>
      <w:r w:rsidR="009E6D4D">
        <w:rPr>
          <w:rFonts w:ascii="Calibri" w:hAnsi="Calibri" w:cs="Times New Roman"/>
          <w:sz w:val="24"/>
          <w:szCs w:val="24"/>
        </w:rPr>
        <w:t xml:space="preserve"> and the professor.  When there is a lack of communication, they </w:t>
      </w:r>
      <w:proofErr w:type="gramStart"/>
      <w:r w:rsidR="009E6D4D">
        <w:rPr>
          <w:rFonts w:ascii="Calibri" w:hAnsi="Calibri" w:cs="Times New Roman"/>
          <w:sz w:val="24"/>
          <w:szCs w:val="24"/>
        </w:rPr>
        <w:t>aren’t</w:t>
      </w:r>
      <w:proofErr w:type="gramEnd"/>
      <w:r w:rsidR="009E6D4D">
        <w:rPr>
          <w:rFonts w:ascii="Calibri" w:hAnsi="Calibri" w:cs="Times New Roman"/>
          <w:sz w:val="24"/>
          <w:szCs w:val="24"/>
        </w:rPr>
        <w:t xml:space="preserve"> reaching out, professor might not be responding.  The unawareness of the resources is a big part of it.  </w:t>
      </w:r>
      <w:r w:rsidR="00F048D4">
        <w:rPr>
          <w:rFonts w:ascii="Calibri" w:hAnsi="Calibri" w:cs="Times New Roman"/>
          <w:sz w:val="24"/>
          <w:szCs w:val="24"/>
        </w:rPr>
        <w:t xml:space="preserve">Reach out to students.  Make students not want to give up.  </w:t>
      </w:r>
    </w:p>
    <w:p w:rsidR="00F048D4" w:rsidRDefault="00F048D4" w:rsidP="00B41D0D">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Amalia Gonzales – Dropped a class last week.  </w:t>
      </w:r>
      <w:proofErr w:type="gramStart"/>
      <w:r w:rsidR="006E328A">
        <w:rPr>
          <w:rFonts w:ascii="Calibri" w:hAnsi="Calibri" w:cs="Times New Roman"/>
          <w:sz w:val="24"/>
          <w:szCs w:val="24"/>
        </w:rPr>
        <w:t>It’s</w:t>
      </w:r>
      <w:proofErr w:type="gramEnd"/>
      <w:r>
        <w:rPr>
          <w:rFonts w:ascii="Calibri" w:hAnsi="Calibri" w:cs="Times New Roman"/>
          <w:sz w:val="24"/>
          <w:szCs w:val="24"/>
        </w:rPr>
        <w:t xml:space="preserve"> about what happens in personal life.  </w:t>
      </w:r>
      <w:proofErr w:type="gramStart"/>
      <w:r w:rsidR="00D67F4F">
        <w:rPr>
          <w:rFonts w:ascii="Calibri" w:hAnsi="Calibri" w:cs="Times New Roman"/>
          <w:sz w:val="24"/>
          <w:szCs w:val="24"/>
        </w:rPr>
        <w:t>Got</w:t>
      </w:r>
      <w:proofErr w:type="gramEnd"/>
      <w:r w:rsidR="00D67F4F">
        <w:rPr>
          <w:rFonts w:ascii="Calibri" w:hAnsi="Calibri" w:cs="Times New Roman"/>
          <w:sz w:val="24"/>
          <w:szCs w:val="24"/>
        </w:rPr>
        <w:t xml:space="preserve"> worn down with motivation.  </w:t>
      </w:r>
      <w:proofErr w:type="gramStart"/>
      <w:r w:rsidR="00D67F4F">
        <w:rPr>
          <w:rFonts w:ascii="Calibri" w:hAnsi="Calibri" w:cs="Times New Roman"/>
          <w:sz w:val="24"/>
          <w:szCs w:val="24"/>
        </w:rPr>
        <w:t>Don’t</w:t>
      </w:r>
      <w:proofErr w:type="gramEnd"/>
      <w:r w:rsidR="00D67F4F">
        <w:rPr>
          <w:rFonts w:ascii="Calibri" w:hAnsi="Calibri" w:cs="Times New Roman"/>
          <w:sz w:val="24"/>
          <w:szCs w:val="24"/>
        </w:rPr>
        <w:t xml:space="preserve"> know </w:t>
      </w:r>
      <w:r w:rsidR="006E328A">
        <w:rPr>
          <w:rFonts w:ascii="Calibri" w:hAnsi="Calibri" w:cs="Times New Roman"/>
          <w:sz w:val="24"/>
          <w:szCs w:val="24"/>
        </w:rPr>
        <w:t>what’s</w:t>
      </w:r>
      <w:r w:rsidR="00D67F4F">
        <w:rPr>
          <w:rFonts w:ascii="Calibri" w:hAnsi="Calibri" w:cs="Times New Roman"/>
          <w:sz w:val="24"/>
          <w:szCs w:val="24"/>
        </w:rPr>
        <w:t xml:space="preserve"> happening back home.  Some might not reach out to a counselor.  Have counselors or success coaches reach out more.  </w:t>
      </w:r>
    </w:p>
    <w:p w:rsidR="00FF05F6" w:rsidRDefault="00FF05F6" w:rsidP="00B41D0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Ronda Miller – Success Coaches can mitigate some of the withdraw risk.  In this current climate, students are facing a lot of stress.  Personal stress.  School is often not their number on priority.  Support students.  </w:t>
      </w:r>
    </w:p>
    <w:p w:rsidR="00305523" w:rsidRDefault="00305523" w:rsidP="00B41D0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w:t>
      </w:r>
      <w:r w:rsidR="006E328A">
        <w:rPr>
          <w:rFonts w:ascii="Calibri" w:hAnsi="Calibri" w:cs="Times New Roman"/>
          <w:sz w:val="24"/>
          <w:szCs w:val="24"/>
        </w:rPr>
        <w:t>Surveys</w:t>
      </w:r>
      <w:r>
        <w:rPr>
          <w:rFonts w:ascii="Calibri" w:hAnsi="Calibri" w:cs="Times New Roman"/>
          <w:sz w:val="24"/>
          <w:szCs w:val="24"/>
        </w:rPr>
        <w:t xml:space="preserve"> can be a lot of energy for a lot of nothing.  Feedback depends on if </w:t>
      </w:r>
      <w:r w:rsidR="006E328A">
        <w:rPr>
          <w:rFonts w:ascii="Calibri" w:hAnsi="Calibri" w:cs="Times New Roman"/>
          <w:sz w:val="24"/>
          <w:szCs w:val="24"/>
        </w:rPr>
        <w:t>students</w:t>
      </w:r>
      <w:r>
        <w:rPr>
          <w:rFonts w:ascii="Calibri" w:hAnsi="Calibri" w:cs="Times New Roman"/>
          <w:sz w:val="24"/>
          <w:szCs w:val="24"/>
        </w:rPr>
        <w:t xml:space="preserve"> feel safe enough to answer.  If students </w:t>
      </w:r>
      <w:proofErr w:type="gramStart"/>
      <w:r>
        <w:rPr>
          <w:rFonts w:ascii="Calibri" w:hAnsi="Calibri" w:cs="Times New Roman"/>
          <w:sz w:val="24"/>
          <w:szCs w:val="24"/>
        </w:rPr>
        <w:t>don’t</w:t>
      </w:r>
      <w:proofErr w:type="gramEnd"/>
      <w:r>
        <w:rPr>
          <w:rFonts w:ascii="Calibri" w:hAnsi="Calibri" w:cs="Times New Roman"/>
          <w:sz w:val="24"/>
          <w:szCs w:val="24"/>
        </w:rPr>
        <w:t xml:space="preserve"> feel safe, only getting back garbage.  Syll</w:t>
      </w:r>
      <w:r w:rsidR="00A377D7">
        <w:rPr>
          <w:rFonts w:ascii="Calibri" w:hAnsi="Calibri" w:cs="Times New Roman"/>
          <w:sz w:val="24"/>
          <w:szCs w:val="24"/>
        </w:rPr>
        <w:t xml:space="preserve">abus sets the tone for safety, put student on the defensive.  All start with idea that students </w:t>
      </w:r>
      <w:proofErr w:type="gramStart"/>
      <w:r w:rsidR="00A377D7">
        <w:rPr>
          <w:rFonts w:ascii="Calibri" w:hAnsi="Calibri" w:cs="Times New Roman"/>
          <w:sz w:val="24"/>
          <w:szCs w:val="24"/>
        </w:rPr>
        <w:t>shouldn’t</w:t>
      </w:r>
      <w:proofErr w:type="gramEnd"/>
      <w:r w:rsidR="00A377D7">
        <w:rPr>
          <w:rFonts w:ascii="Calibri" w:hAnsi="Calibri" w:cs="Times New Roman"/>
          <w:sz w:val="24"/>
          <w:szCs w:val="24"/>
        </w:rPr>
        <w:t xml:space="preserve"> be trusted.  </w:t>
      </w:r>
      <w:r w:rsidR="006E328A">
        <w:rPr>
          <w:rFonts w:ascii="Calibri" w:hAnsi="Calibri" w:cs="Times New Roman"/>
          <w:sz w:val="24"/>
          <w:szCs w:val="24"/>
        </w:rPr>
        <w:t>Course</w:t>
      </w:r>
      <w:r w:rsidR="00A377D7">
        <w:rPr>
          <w:rFonts w:ascii="Calibri" w:hAnsi="Calibri" w:cs="Times New Roman"/>
          <w:sz w:val="24"/>
          <w:szCs w:val="24"/>
        </w:rPr>
        <w:t xml:space="preserve"> evaluations </w:t>
      </w:r>
      <w:proofErr w:type="gramStart"/>
      <w:r w:rsidR="00A377D7">
        <w:rPr>
          <w:rFonts w:ascii="Calibri" w:hAnsi="Calibri" w:cs="Times New Roman"/>
          <w:sz w:val="24"/>
          <w:szCs w:val="24"/>
        </w:rPr>
        <w:t>are biased</w:t>
      </w:r>
      <w:proofErr w:type="gramEnd"/>
      <w:r w:rsidR="00A377D7">
        <w:rPr>
          <w:rFonts w:ascii="Calibri" w:hAnsi="Calibri" w:cs="Times New Roman"/>
          <w:sz w:val="24"/>
          <w:szCs w:val="24"/>
        </w:rPr>
        <w:t xml:space="preserve">, particularly against female instructors.  </w:t>
      </w:r>
    </w:p>
    <w:p w:rsidR="00736BC5" w:rsidRDefault="00736BC5" w:rsidP="00B41D0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Alex Azima – Teaches ORT to make as similar to face to face as possible.  Try to reach out to students as best can but </w:t>
      </w:r>
      <w:proofErr w:type="gramStart"/>
      <w:r>
        <w:rPr>
          <w:rFonts w:ascii="Calibri" w:hAnsi="Calibri" w:cs="Times New Roman"/>
          <w:sz w:val="24"/>
          <w:szCs w:val="24"/>
        </w:rPr>
        <w:t>don’t</w:t>
      </w:r>
      <w:proofErr w:type="gramEnd"/>
      <w:r>
        <w:rPr>
          <w:rFonts w:ascii="Calibri" w:hAnsi="Calibri" w:cs="Times New Roman"/>
          <w:sz w:val="24"/>
          <w:szCs w:val="24"/>
        </w:rPr>
        <w:t xml:space="preserve"> always engage.  Students </w:t>
      </w:r>
      <w:proofErr w:type="gramStart"/>
      <w:r>
        <w:rPr>
          <w:rFonts w:ascii="Calibri" w:hAnsi="Calibri" w:cs="Times New Roman"/>
          <w:sz w:val="24"/>
          <w:szCs w:val="24"/>
        </w:rPr>
        <w:t>don’t</w:t>
      </w:r>
      <w:proofErr w:type="gramEnd"/>
      <w:r>
        <w:rPr>
          <w:rFonts w:ascii="Calibri" w:hAnsi="Calibri" w:cs="Times New Roman"/>
          <w:sz w:val="24"/>
          <w:szCs w:val="24"/>
        </w:rPr>
        <w:t xml:space="preserve"> always turn on video</w:t>
      </w:r>
      <w:r w:rsidR="008C451C">
        <w:rPr>
          <w:rFonts w:ascii="Calibri" w:hAnsi="Calibri" w:cs="Times New Roman"/>
          <w:sz w:val="24"/>
          <w:szCs w:val="24"/>
        </w:rPr>
        <w:t xml:space="preserve">.  Want to have connections.  </w:t>
      </w:r>
      <w:proofErr w:type="gramStart"/>
      <w:r w:rsidR="008C451C">
        <w:rPr>
          <w:rFonts w:ascii="Calibri" w:hAnsi="Calibri" w:cs="Times New Roman"/>
          <w:sz w:val="24"/>
          <w:szCs w:val="24"/>
        </w:rPr>
        <w:t>Should this be demanded</w:t>
      </w:r>
      <w:proofErr w:type="gramEnd"/>
      <w:r w:rsidR="008C451C">
        <w:rPr>
          <w:rFonts w:ascii="Calibri" w:hAnsi="Calibri" w:cs="Times New Roman"/>
          <w:sz w:val="24"/>
          <w:szCs w:val="24"/>
        </w:rPr>
        <w:t xml:space="preserve">? </w:t>
      </w:r>
    </w:p>
    <w:p w:rsidR="008C451C" w:rsidRDefault="00AF5F65" w:rsidP="00B41D0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Amalia – One instructor requires.  It is important to </w:t>
      </w:r>
      <w:proofErr w:type="gramStart"/>
      <w:r>
        <w:rPr>
          <w:rFonts w:ascii="Calibri" w:hAnsi="Calibri" w:cs="Times New Roman"/>
          <w:sz w:val="24"/>
          <w:szCs w:val="24"/>
        </w:rPr>
        <w:t>have interaction</w:t>
      </w:r>
      <w:proofErr w:type="gramEnd"/>
      <w:r>
        <w:rPr>
          <w:rFonts w:ascii="Calibri" w:hAnsi="Calibri" w:cs="Times New Roman"/>
          <w:sz w:val="24"/>
          <w:szCs w:val="24"/>
        </w:rPr>
        <w:t xml:space="preserve"> and likes this.  </w:t>
      </w:r>
    </w:p>
    <w:p w:rsidR="00AF5F65" w:rsidRDefault="00AF5F65" w:rsidP="00AF5F6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sally Welch - </w:t>
      </w:r>
      <w:proofErr w:type="gramStart"/>
      <w:r w:rsidRPr="00AF5F65">
        <w:rPr>
          <w:rFonts w:ascii="Calibri" w:hAnsi="Calibri" w:cs="Times New Roman"/>
          <w:sz w:val="24"/>
          <w:szCs w:val="24"/>
        </w:rPr>
        <w:t>Can't</w:t>
      </w:r>
      <w:proofErr w:type="gramEnd"/>
      <w:r w:rsidRPr="00AF5F65">
        <w:rPr>
          <w:rFonts w:ascii="Calibri" w:hAnsi="Calibri" w:cs="Times New Roman"/>
          <w:sz w:val="24"/>
          <w:szCs w:val="24"/>
        </w:rPr>
        <w:t xml:space="preserve"> demand it.  There could be some very specific reasons that are private for not turning on their camera.</w:t>
      </w:r>
    </w:p>
    <w:p w:rsidR="00AF5F65" w:rsidRDefault="00AF5F65" w:rsidP="00AF5F6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Bill Garlick - </w:t>
      </w:r>
      <w:r w:rsidRPr="00AF5F65">
        <w:rPr>
          <w:rFonts w:ascii="Calibri" w:hAnsi="Calibri" w:cs="Times New Roman"/>
          <w:sz w:val="24"/>
          <w:szCs w:val="24"/>
        </w:rPr>
        <w:t>Bandwidth issues exist and some cannot do video, speaking from the general experience of employees.</w:t>
      </w:r>
    </w:p>
    <w:p w:rsidR="00AF5F65" w:rsidRDefault="00AF5F65" w:rsidP="00AF5F65">
      <w:pPr>
        <w:pStyle w:val="ListParagraph"/>
        <w:numPr>
          <w:ilvl w:val="1"/>
          <w:numId w:val="1"/>
        </w:numPr>
        <w:rPr>
          <w:rFonts w:ascii="Calibri" w:hAnsi="Calibri" w:cs="Times New Roman"/>
          <w:sz w:val="24"/>
          <w:szCs w:val="24"/>
        </w:rPr>
      </w:pPr>
      <w:r>
        <w:rPr>
          <w:rFonts w:ascii="Calibri" w:hAnsi="Calibri" w:cs="Times New Roman"/>
          <w:sz w:val="24"/>
          <w:szCs w:val="24"/>
        </w:rPr>
        <w:t>Senator Mackenzie</w:t>
      </w:r>
      <w:r w:rsidR="00613364">
        <w:rPr>
          <w:rFonts w:ascii="Calibri" w:hAnsi="Calibri" w:cs="Times New Roman"/>
          <w:sz w:val="24"/>
          <w:szCs w:val="24"/>
        </w:rPr>
        <w:t xml:space="preserve"> Caksackkar</w:t>
      </w:r>
      <w:r>
        <w:rPr>
          <w:rFonts w:ascii="Calibri" w:hAnsi="Calibri" w:cs="Times New Roman"/>
          <w:sz w:val="24"/>
          <w:szCs w:val="24"/>
        </w:rPr>
        <w:t xml:space="preserve"> – When professor reaches out through D2L email</w:t>
      </w:r>
      <w:r w:rsidR="00483442">
        <w:rPr>
          <w:rFonts w:ascii="Calibri" w:hAnsi="Calibri" w:cs="Times New Roman"/>
          <w:sz w:val="24"/>
          <w:szCs w:val="24"/>
        </w:rPr>
        <w:t xml:space="preserve"> it is helpful.  Asking </w:t>
      </w:r>
      <w:r w:rsidR="00613364">
        <w:rPr>
          <w:rFonts w:ascii="Calibri" w:hAnsi="Calibri" w:cs="Times New Roman"/>
          <w:sz w:val="24"/>
          <w:szCs w:val="24"/>
        </w:rPr>
        <w:t>students</w:t>
      </w:r>
      <w:r w:rsidR="00483442">
        <w:rPr>
          <w:rFonts w:ascii="Calibri" w:hAnsi="Calibri" w:cs="Times New Roman"/>
          <w:sz w:val="24"/>
          <w:szCs w:val="24"/>
        </w:rPr>
        <w:t xml:space="preserve"> how the course is going can be crucial.  </w:t>
      </w:r>
    </w:p>
    <w:p w:rsidR="00483442" w:rsidRDefault="00483442" w:rsidP="00AF5F6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Matt VanCleave – Hard to see what students are discussing when screen is off.  </w:t>
      </w:r>
      <w:r w:rsidR="00737BB2">
        <w:rPr>
          <w:rFonts w:ascii="Calibri" w:hAnsi="Calibri" w:cs="Times New Roman"/>
          <w:sz w:val="24"/>
          <w:szCs w:val="24"/>
        </w:rPr>
        <w:t xml:space="preserve">Once student turns camera, usually leaves on.  </w:t>
      </w:r>
      <w:proofErr w:type="gramStart"/>
      <w:r w:rsidR="00737BB2">
        <w:rPr>
          <w:rFonts w:ascii="Calibri" w:hAnsi="Calibri" w:cs="Times New Roman"/>
          <w:sz w:val="24"/>
          <w:szCs w:val="24"/>
        </w:rPr>
        <w:t>Don’t</w:t>
      </w:r>
      <w:proofErr w:type="gramEnd"/>
      <w:r w:rsidR="00737BB2">
        <w:rPr>
          <w:rFonts w:ascii="Calibri" w:hAnsi="Calibri" w:cs="Times New Roman"/>
          <w:sz w:val="24"/>
          <w:szCs w:val="24"/>
        </w:rPr>
        <w:t xml:space="preserve"> demand the camera on, earn it.  When students feel comfortable and trust you they will turn on camera.  Engaging makes students feel comfortable.  Engaging on discussion boards.  Not a </w:t>
      </w:r>
      <w:r w:rsidR="00613364">
        <w:rPr>
          <w:rFonts w:ascii="Calibri" w:hAnsi="Calibri" w:cs="Times New Roman"/>
          <w:sz w:val="24"/>
          <w:szCs w:val="24"/>
        </w:rPr>
        <w:t>face-to-face</w:t>
      </w:r>
      <w:r w:rsidR="00737BB2">
        <w:rPr>
          <w:rFonts w:ascii="Calibri" w:hAnsi="Calibri" w:cs="Times New Roman"/>
          <w:sz w:val="24"/>
          <w:szCs w:val="24"/>
        </w:rPr>
        <w:t xml:space="preserve"> thing but its personal.  Feedback on assignments.  </w:t>
      </w:r>
    </w:p>
    <w:p w:rsidR="00E2678D" w:rsidRDefault="00E2678D" w:rsidP="00AF5F6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Tedd Sperling – Not every student has the internet connection to have the speed.  Do not require the students, encourage students.  </w:t>
      </w:r>
      <w:proofErr w:type="gramStart"/>
      <w:r>
        <w:rPr>
          <w:rFonts w:ascii="Calibri" w:hAnsi="Calibri" w:cs="Times New Roman"/>
          <w:sz w:val="24"/>
          <w:szCs w:val="24"/>
        </w:rPr>
        <w:t>Encourage students</w:t>
      </w:r>
      <w:proofErr w:type="gramEnd"/>
      <w:r>
        <w:rPr>
          <w:rFonts w:ascii="Calibri" w:hAnsi="Calibri" w:cs="Times New Roman"/>
          <w:sz w:val="24"/>
          <w:szCs w:val="24"/>
        </w:rPr>
        <w:t xml:space="preserve">, </w:t>
      </w:r>
      <w:proofErr w:type="gramStart"/>
      <w:r>
        <w:rPr>
          <w:rFonts w:ascii="Calibri" w:hAnsi="Calibri" w:cs="Times New Roman"/>
          <w:sz w:val="24"/>
          <w:szCs w:val="24"/>
        </w:rPr>
        <w:t>check in on students</w:t>
      </w:r>
      <w:proofErr w:type="gramEnd"/>
      <w:r>
        <w:rPr>
          <w:rFonts w:ascii="Calibri" w:hAnsi="Calibri" w:cs="Times New Roman"/>
          <w:sz w:val="24"/>
          <w:szCs w:val="24"/>
        </w:rPr>
        <w:t xml:space="preserve">.  Engagement them in conversation.  </w:t>
      </w:r>
    </w:p>
    <w:p w:rsidR="00291FFE" w:rsidRDefault="00291FFE" w:rsidP="00AF5F6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 </w:t>
      </w:r>
      <w:r w:rsidR="00613364">
        <w:rPr>
          <w:rFonts w:ascii="Calibri" w:hAnsi="Calibri" w:cs="Times New Roman"/>
          <w:sz w:val="24"/>
          <w:szCs w:val="24"/>
        </w:rPr>
        <w:t>Look</w:t>
      </w:r>
      <w:r>
        <w:rPr>
          <w:rFonts w:ascii="Calibri" w:hAnsi="Calibri" w:cs="Times New Roman"/>
          <w:sz w:val="24"/>
          <w:szCs w:val="24"/>
        </w:rPr>
        <w:t xml:space="preserve"> at barriers that prevent faculty </w:t>
      </w:r>
      <w:r w:rsidR="00613364">
        <w:rPr>
          <w:rFonts w:ascii="Calibri" w:hAnsi="Calibri" w:cs="Times New Roman"/>
          <w:sz w:val="24"/>
          <w:szCs w:val="24"/>
        </w:rPr>
        <w:t>students</w:t>
      </w:r>
      <w:r>
        <w:rPr>
          <w:rFonts w:ascii="Calibri" w:hAnsi="Calibri" w:cs="Times New Roman"/>
          <w:sz w:val="24"/>
          <w:szCs w:val="24"/>
        </w:rPr>
        <w:t xml:space="preserve"> relationships.  </w:t>
      </w:r>
      <w:proofErr w:type="gramStart"/>
      <w:r>
        <w:rPr>
          <w:rFonts w:ascii="Calibri" w:hAnsi="Calibri" w:cs="Times New Roman"/>
          <w:sz w:val="24"/>
          <w:szCs w:val="24"/>
        </w:rPr>
        <w:t xml:space="preserve">Some is </w:t>
      </w:r>
      <w:r w:rsidR="00613364">
        <w:rPr>
          <w:rFonts w:ascii="Calibri" w:hAnsi="Calibri" w:cs="Times New Roman"/>
          <w:sz w:val="24"/>
          <w:szCs w:val="24"/>
        </w:rPr>
        <w:t>technology</w:t>
      </w:r>
      <w:proofErr w:type="gramEnd"/>
      <w:r>
        <w:rPr>
          <w:rFonts w:ascii="Calibri" w:hAnsi="Calibri" w:cs="Times New Roman"/>
          <w:sz w:val="24"/>
          <w:szCs w:val="24"/>
        </w:rPr>
        <w:t xml:space="preserve">, </w:t>
      </w:r>
      <w:proofErr w:type="gramStart"/>
      <w:r>
        <w:rPr>
          <w:rFonts w:ascii="Calibri" w:hAnsi="Calibri" w:cs="Times New Roman"/>
          <w:sz w:val="24"/>
          <w:szCs w:val="24"/>
        </w:rPr>
        <w:t>some is time</w:t>
      </w:r>
      <w:proofErr w:type="gramEnd"/>
      <w:r>
        <w:rPr>
          <w:rFonts w:ascii="Calibri" w:hAnsi="Calibri" w:cs="Times New Roman"/>
          <w:sz w:val="24"/>
          <w:szCs w:val="24"/>
        </w:rPr>
        <w:t>.  Get adjuncts access to a phone and</w:t>
      </w:r>
      <w:r w:rsidR="00B907C5">
        <w:rPr>
          <w:rFonts w:ascii="Calibri" w:hAnsi="Calibri" w:cs="Times New Roman"/>
          <w:sz w:val="24"/>
          <w:szCs w:val="24"/>
        </w:rPr>
        <w:t xml:space="preserve"> text messages.  When LCC went down, can still contact. If you want equity for students, need equity of access for adjuncts. </w:t>
      </w:r>
    </w:p>
    <w:p w:rsidR="00B907C5" w:rsidRPr="00B41D0D" w:rsidRDefault="00B907C5" w:rsidP="00B907C5">
      <w:pPr>
        <w:pStyle w:val="ListParagraph"/>
        <w:ind w:left="1440"/>
        <w:rPr>
          <w:rFonts w:ascii="Calibri" w:hAnsi="Calibri" w:cs="Times New Roman"/>
          <w:sz w:val="24"/>
          <w:szCs w:val="24"/>
        </w:rPr>
      </w:pPr>
    </w:p>
    <w:p w:rsidR="00C51CAC" w:rsidRDefault="00C51CAC" w:rsidP="00C51CAC">
      <w:pPr>
        <w:pStyle w:val="ListParagraph"/>
        <w:numPr>
          <w:ilvl w:val="0"/>
          <w:numId w:val="1"/>
        </w:numPr>
        <w:rPr>
          <w:rFonts w:ascii="Calibri" w:hAnsi="Calibri" w:cs="Times New Roman"/>
          <w:sz w:val="24"/>
          <w:szCs w:val="24"/>
        </w:rPr>
      </w:pPr>
      <w:r>
        <w:rPr>
          <w:rFonts w:ascii="Calibri" w:hAnsi="Calibri" w:cs="Times New Roman"/>
          <w:sz w:val="24"/>
          <w:szCs w:val="24"/>
        </w:rPr>
        <w:t>Assessment percentages on course proposals</w:t>
      </w:r>
    </w:p>
    <w:p w:rsidR="00B907C5" w:rsidRDefault="00B907C5" w:rsidP="00B907C5">
      <w:pPr>
        <w:pStyle w:val="ListParagraph"/>
        <w:numPr>
          <w:ilvl w:val="1"/>
          <w:numId w:val="1"/>
        </w:numPr>
        <w:rPr>
          <w:rFonts w:ascii="Calibri" w:hAnsi="Calibri" w:cs="Times New Roman"/>
          <w:sz w:val="24"/>
          <w:szCs w:val="24"/>
        </w:rPr>
      </w:pPr>
      <w:r>
        <w:rPr>
          <w:rFonts w:ascii="Calibri" w:hAnsi="Calibri" w:cs="Times New Roman"/>
          <w:sz w:val="24"/>
          <w:szCs w:val="24"/>
        </w:rPr>
        <w:t>Postponed</w:t>
      </w:r>
    </w:p>
    <w:p w:rsidR="00B907C5" w:rsidRPr="00C51CAC" w:rsidRDefault="00B907C5" w:rsidP="00B907C5">
      <w:pPr>
        <w:pStyle w:val="ListParagraph"/>
        <w:ind w:left="1440"/>
        <w:rPr>
          <w:rFonts w:ascii="Calibri" w:hAnsi="Calibri" w:cs="Times New Roman"/>
          <w:sz w:val="24"/>
          <w:szCs w:val="24"/>
        </w:rPr>
      </w:pPr>
    </w:p>
    <w:p w:rsidR="00E90785" w:rsidRPr="00E90785" w:rsidRDefault="008A7CE0" w:rsidP="00E90785">
      <w:pPr>
        <w:pStyle w:val="ListParagraph"/>
        <w:numPr>
          <w:ilvl w:val="0"/>
          <w:numId w:val="1"/>
        </w:numPr>
        <w:rPr>
          <w:rFonts w:ascii="Calibri" w:hAnsi="Calibri" w:cs="Times New Roman"/>
          <w:sz w:val="24"/>
          <w:szCs w:val="24"/>
        </w:rPr>
      </w:pPr>
      <w:r>
        <w:rPr>
          <w:rFonts w:ascii="Calibri" w:hAnsi="Calibri" w:cs="Times New Roman"/>
          <w:sz w:val="24"/>
          <w:szCs w:val="24"/>
        </w:rPr>
        <w:t>Potential future agenda i</w:t>
      </w:r>
      <w:r w:rsidR="008E3B4B" w:rsidRPr="00DA7BFA">
        <w:rPr>
          <w:rFonts w:ascii="Calibri" w:hAnsi="Calibri" w:cs="Times New Roman"/>
          <w:sz w:val="24"/>
          <w:szCs w:val="24"/>
        </w:rPr>
        <w:t>tems</w:t>
      </w:r>
    </w:p>
    <w:p w:rsidR="00613364" w:rsidRDefault="00613364" w:rsidP="00613364">
      <w:pPr>
        <w:pStyle w:val="ListParagraph"/>
        <w:numPr>
          <w:ilvl w:val="1"/>
          <w:numId w:val="1"/>
        </w:numPr>
        <w:rPr>
          <w:rFonts w:ascii="Calibri" w:hAnsi="Calibri" w:cs="Times New Roman"/>
          <w:sz w:val="24"/>
          <w:szCs w:val="24"/>
        </w:rPr>
      </w:pPr>
      <w:r>
        <w:rPr>
          <w:rFonts w:ascii="Calibri" w:hAnsi="Calibri" w:cs="Times New Roman"/>
          <w:sz w:val="24"/>
          <w:szCs w:val="24"/>
        </w:rPr>
        <w:t>None</w:t>
      </w:r>
    </w:p>
    <w:p w:rsidR="00E90785" w:rsidRDefault="00E90785" w:rsidP="00E90785">
      <w:pPr>
        <w:pStyle w:val="ListParagraph"/>
        <w:numPr>
          <w:ilvl w:val="0"/>
          <w:numId w:val="1"/>
        </w:numPr>
        <w:rPr>
          <w:rFonts w:ascii="Calibri" w:hAnsi="Calibri" w:cs="Times New Roman"/>
          <w:sz w:val="24"/>
          <w:szCs w:val="24"/>
        </w:rPr>
      </w:pPr>
      <w:r>
        <w:rPr>
          <w:rFonts w:ascii="Calibri" w:hAnsi="Calibri" w:cs="Times New Roman"/>
          <w:sz w:val="24"/>
          <w:szCs w:val="24"/>
        </w:rPr>
        <w:t>Motion to Adjourn</w:t>
      </w:r>
    </w:p>
    <w:p w:rsidR="00E90785" w:rsidRDefault="00E90785" w:rsidP="00E90785">
      <w:pPr>
        <w:pStyle w:val="ListParagraph"/>
        <w:numPr>
          <w:ilvl w:val="1"/>
          <w:numId w:val="1"/>
        </w:numPr>
        <w:rPr>
          <w:rFonts w:ascii="Calibri" w:hAnsi="Calibri" w:cs="Times New Roman"/>
          <w:sz w:val="24"/>
          <w:szCs w:val="24"/>
        </w:rPr>
      </w:pPr>
      <w:r>
        <w:rPr>
          <w:rFonts w:ascii="Calibri" w:hAnsi="Calibri" w:cs="Times New Roman"/>
          <w:sz w:val="24"/>
          <w:szCs w:val="24"/>
        </w:rPr>
        <w:t>Motion by Senator Veronica Wilkerson-Johnson</w:t>
      </w:r>
    </w:p>
    <w:p w:rsidR="00E90785" w:rsidRDefault="007B5B1E" w:rsidP="00E90785">
      <w:pPr>
        <w:pStyle w:val="ListParagraph"/>
        <w:numPr>
          <w:ilvl w:val="1"/>
          <w:numId w:val="1"/>
        </w:numPr>
        <w:rPr>
          <w:rFonts w:ascii="Calibri" w:hAnsi="Calibri" w:cs="Times New Roman"/>
          <w:sz w:val="24"/>
          <w:szCs w:val="24"/>
        </w:rPr>
      </w:pPr>
      <w:r>
        <w:rPr>
          <w:rFonts w:ascii="Calibri" w:hAnsi="Calibri" w:cs="Times New Roman"/>
          <w:sz w:val="24"/>
          <w:szCs w:val="24"/>
        </w:rPr>
        <w:t xml:space="preserve">Second by Kabeer </w:t>
      </w:r>
      <w:r w:rsidRPr="001864F1">
        <w:rPr>
          <w:rFonts w:ascii="Calibri" w:hAnsi="Calibri" w:cs="Times New Roman"/>
          <w:sz w:val="24"/>
          <w:szCs w:val="24"/>
        </w:rPr>
        <w:t>Ahammad Sahib</w:t>
      </w:r>
    </w:p>
    <w:p w:rsidR="008E3B4B" w:rsidRDefault="007B5B1E" w:rsidP="007B5B1E">
      <w:pPr>
        <w:pStyle w:val="ListParagraph"/>
        <w:numPr>
          <w:ilvl w:val="1"/>
          <w:numId w:val="1"/>
        </w:numPr>
        <w:rPr>
          <w:rFonts w:ascii="Calibri" w:hAnsi="Calibri" w:cs="Times New Roman"/>
          <w:sz w:val="24"/>
          <w:szCs w:val="24"/>
        </w:rPr>
      </w:pPr>
      <w:r>
        <w:rPr>
          <w:rFonts w:ascii="Calibri" w:hAnsi="Calibri" w:cs="Times New Roman"/>
          <w:sz w:val="24"/>
          <w:szCs w:val="24"/>
        </w:rPr>
        <w:t>Adjourn 10:53AM</w:t>
      </w:r>
    </w:p>
    <w:p w:rsidR="007B5B1E" w:rsidRPr="007B5B1E" w:rsidRDefault="007B5B1E" w:rsidP="007B5B1E">
      <w:pPr>
        <w:pStyle w:val="ListParagraph"/>
        <w:ind w:left="1440"/>
        <w:rPr>
          <w:rFonts w:ascii="Calibri" w:hAnsi="Calibri" w:cs="Times New Roman"/>
          <w:sz w:val="24"/>
          <w:szCs w:val="24"/>
        </w:rPr>
      </w:pPr>
    </w:p>
    <w:p w:rsidR="004F3FAC" w:rsidRDefault="000C3F27" w:rsidP="00502747">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7B5B1E" w:rsidRDefault="007B5B1E" w:rsidP="00502747">
      <w:pPr>
        <w:pStyle w:val="ListParagraph"/>
        <w:rPr>
          <w:rFonts w:ascii="Calibri" w:hAnsi="Calibri" w:cs="Times New Roman"/>
          <w:sz w:val="24"/>
          <w:szCs w:val="24"/>
        </w:rPr>
      </w:pPr>
    </w:p>
    <w:p w:rsidR="007B5B1E" w:rsidRPr="00D667D2" w:rsidRDefault="007B5B1E" w:rsidP="007B5B1E">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 with special thanks to Penny Tucker.</w:t>
      </w:r>
    </w:p>
    <w:p w:rsidR="007B5B1E" w:rsidRDefault="007B5B1E" w:rsidP="007B5B1E">
      <w:pPr>
        <w:jc w:val="center"/>
        <w:rPr>
          <w:rFonts w:ascii="Calibri" w:hAnsi="Calibri" w:cs="Times New Roman"/>
          <w:sz w:val="24"/>
          <w:szCs w:val="24"/>
          <w:u w:val="single"/>
        </w:rPr>
      </w:pPr>
      <w:r w:rsidRPr="007B5B1E">
        <w:rPr>
          <w:rFonts w:ascii="Calibri" w:hAnsi="Calibri" w:cs="Times New Roman"/>
          <w:sz w:val="24"/>
          <w:szCs w:val="24"/>
          <w:u w:val="single"/>
        </w:rPr>
        <w:lastRenderedPageBreak/>
        <w:t>Appendix I</w:t>
      </w:r>
    </w:p>
    <w:p w:rsidR="007B5B1E" w:rsidRDefault="007B5B1E" w:rsidP="007B5B1E">
      <w:pPr>
        <w:jc w:val="center"/>
        <w:rPr>
          <w:rFonts w:ascii="Calibri" w:hAnsi="Calibri" w:cs="Times New Roman"/>
          <w:sz w:val="24"/>
          <w:szCs w:val="24"/>
          <w:u w:val="single"/>
        </w:rPr>
      </w:pPr>
    </w:p>
    <w:p w:rsidR="007B5B1E" w:rsidRPr="00594392" w:rsidRDefault="007B5B1E" w:rsidP="007B5B1E">
      <w:pPr>
        <w:pStyle w:val="NoSpacing"/>
        <w:jc w:val="center"/>
        <w:rPr>
          <w:rFonts w:ascii="Times New Roman" w:hAnsi="Times New Roman" w:cs="Times New Roman"/>
          <w:sz w:val="36"/>
          <w:szCs w:val="40"/>
        </w:rPr>
      </w:pPr>
      <w:r w:rsidRPr="00594392">
        <w:rPr>
          <w:rFonts w:ascii="Times New Roman" w:hAnsi="Times New Roman" w:cs="Times New Roman"/>
          <w:sz w:val="36"/>
          <w:szCs w:val="40"/>
        </w:rPr>
        <w:t>Academic Senate</w:t>
      </w:r>
    </w:p>
    <w:p w:rsidR="007B5B1E" w:rsidRPr="00594392" w:rsidRDefault="007B5B1E" w:rsidP="007B5B1E">
      <w:pPr>
        <w:pStyle w:val="NoSpacing"/>
        <w:jc w:val="center"/>
        <w:rPr>
          <w:rFonts w:ascii="Times New Roman" w:hAnsi="Times New Roman" w:cs="Times New Roman"/>
          <w:sz w:val="36"/>
          <w:szCs w:val="40"/>
        </w:rPr>
      </w:pPr>
      <w:r w:rsidRPr="00594392">
        <w:rPr>
          <w:rFonts w:ascii="Times New Roman" w:hAnsi="Times New Roman" w:cs="Times New Roman"/>
          <w:sz w:val="36"/>
          <w:szCs w:val="40"/>
        </w:rPr>
        <w:t>Lansing Community College</w:t>
      </w:r>
    </w:p>
    <w:p w:rsidR="007B5B1E" w:rsidRPr="00594392" w:rsidRDefault="007B5B1E" w:rsidP="007B5B1E">
      <w:pPr>
        <w:pStyle w:val="NoSpacing"/>
        <w:jc w:val="center"/>
        <w:rPr>
          <w:rFonts w:ascii="Times New Roman" w:hAnsi="Times New Roman" w:cs="Times New Roman"/>
          <w:sz w:val="36"/>
          <w:szCs w:val="40"/>
        </w:rPr>
      </w:pPr>
      <w:r w:rsidRPr="00594392">
        <w:rPr>
          <w:rFonts w:ascii="Times New Roman" w:hAnsi="Times New Roman" w:cs="Times New Roman"/>
          <w:sz w:val="36"/>
          <w:szCs w:val="40"/>
        </w:rPr>
        <w:t>October 23, 2020</w:t>
      </w:r>
    </w:p>
    <w:p w:rsidR="007B5B1E" w:rsidRPr="00594392" w:rsidRDefault="007B5B1E" w:rsidP="007B5B1E">
      <w:pPr>
        <w:pStyle w:val="NoSpacing"/>
        <w:rPr>
          <w:rFonts w:ascii="Times New Roman" w:hAnsi="Times New Roman" w:cs="Times New Roman"/>
          <w:sz w:val="36"/>
          <w:szCs w:val="40"/>
        </w:rPr>
      </w:pPr>
    </w:p>
    <w:p w:rsidR="007B5B1E" w:rsidRPr="00594392" w:rsidRDefault="007B5B1E" w:rsidP="007B5B1E">
      <w:pPr>
        <w:pStyle w:val="NoSpacing"/>
        <w:jc w:val="center"/>
        <w:rPr>
          <w:rFonts w:ascii="Times New Roman" w:hAnsi="Times New Roman" w:cs="Times New Roman"/>
          <w:sz w:val="36"/>
          <w:szCs w:val="40"/>
        </w:rPr>
      </w:pPr>
      <w:r w:rsidRPr="00594392">
        <w:rPr>
          <w:rFonts w:ascii="Times New Roman" w:hAnsi="Times New Roman" w:cs="Times New Roman"/>
          <w:sz w:val="36"/>
          <w:szCs w:val="40"/>
        </w:rPr>
        <w:t>Position on LCC joining a National Network</w:t>
      </w:r>
    </w:p>
    <w:p w:rsidR="007B5B1E" w:rsidRPr="00594392" w:rsidRDefault="007B5B1E" w:rsidP="007B5B1E">
      <w:pPr>
        <w:jc w:val="center"/>
        <w:rPr>
          <w:rFonts w:cstheme="minorHAnsi"/>
          <w:b/>
          <w:sz w:val="20"/>
        </w:rPr>
      </w:pPr>
    </w:p>
    <w:p w:rsidR="007B5B1E" w:rsidRPr="00594392" w:rsidRDefault="007B5B1E" w:rsidP="007B5B1E">
      <w:pPr>
        <w:rPr>
          <w:rFonts w:ascii="Times New Roman" w:hAnsi="Times New Roman" w:cs="Times New Roman"/>
          <w:b/>
          <w:sz w:val="36"/>
          <w:szCs w:val="40"/>
        </w:rPr>
      </w:pPr>
    </w:p>
    <w:p w:rsidR="007B5B1E" w:rsidRPr="00594392" w:rsidRDefault="007B5B1E" w:rsidP="007B5B1E">
      <w:pPr>
        <w:rPr>
          <w:rFonts w:ascii="Times New Roman" w:hAnsi="Times New Roman" w:cs="Times New Roman"/>
          <w:b/>
          <w:sz w:val="36"/>
          <w:szCs w:val="40"/>
        </w:rPr>
      </w:pPr>
      <w:r w:rsidRPr="00594392">
        <w:rPr>
          <w:rFonts w:ascii="Times New Roman" w:hAnsi="Times New Roman" w:cs="Times New Roman"/>
          <w:sz w:val="36"/>
          <w:szCs w:val="40"/>
        </w:rPr>
        <w:t>Lansing Community College favors joining a national network in support of equity and student success.</w:t>
      </w:r>
    </w:p>
    <w:p w:rsidR="007B5B1E" w:rsidRPr="00594392" w:rsidRDefault="007B5B1E" w:rsidP="007B5B1E">
      <w:pPr>
        <w:rPr>
          <w:rFonts w:ascii="Times New Roman" w:hAnsi="Times New Roman" w:cs="Times New Roman"/>
          <w:sz w:val="36"/>
          <w:szCs w:val="40"/>
        </w:rPr>
      </w:pPr>
      <w:r w:rsidRPr="00594392">
        <w:rPr>
          <w:rFonts w:ascii="Times New Roman" w:hAnsi="Times New Roman" w:cs="Times New Roman"/>
          <w:sz w:val="36"/>
          <w:szCs w:val="40"/>
        </w:rPr>
        <w:t xml:space="preserve">The Academic Senate recommended </w:t>
      </w:r>
      <w:proofErr w:type="gramStart"/>
      <w:r w:rsidRPr="00594392">
        <w:rPr>
          <w:rFonts w:ascii="Times New Roman" w:hAnsi="Times New Roman" w:cs="Times New Roman"/>
          <w:sz w:val="36"/>
          <w:szCs w:val="40"/>
        </w:rPr>
        <w:t>Achieving</w:t>
      </w:r>
      <w:proofErr w:type="gramEnd"/>
      <w:r w:rsidRPr="00594392">
        <w:rPr>
          <w:rFonts w:ascii="Times New Roman" w:hAnsi="Times New Roman" w:cs="Times New Roman"/>
          <w:sz w:val="36"/>
          <w:szCs w:val="40"/>
        </w:rPr>
        <w:t xml:space="preserve"> the Dream with the following considerations noted:</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Commitment that the Academic Senate will be proactively involved in any decisions involving faculty. </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Commitment to </w:t>
      </w:r>
      <w:proofErr w:type="gramStart"/>
      <w:r w:rsidRPr="00594392">
        <w:rPr>
          <w:rFonts w:cstheme="minorHAnsi"/>
          <w:sz w:val="32"/>
          <w:szCs w:val="40"/>
        </w:rPr>
        <w:t>long term</w:t>
      </w:r>
      <w:proofErr w:type="gramEnd"/>
      <w:r w:rsidRPr="00594392">
        <w:rPr>
          <w:rFonts w:cstheme="minorHAnsi"/>
          <w:sz w:val="32"/>
          <w:szCs w:val="40"/>
        </w:rPr>
        <w:t xml:space="preserve"> sustainability in the national network.</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Initiatives </w:t>
      </w:r>
      <w:proofErr w:type="gramStart"/>
      <w:r w:rsidRPr="00594392">
        <w:rPr>
          <w:rFonts w:cstheme="minorHAnsi"/>
          <w:sz w:val="32"/>
          <w:szCs w:val="40"/>
        </w:rPr>
        <w:t>should be focused</w:t>
      </w:r>
      <w:proofErr w:type="gramEnd"/>
      <w:r w:rsidRPr="00594392">
        <w:rPr>
          <w:rFonts w:cstheme="minorHAnsi"/>
          <w:sz w:val="32"/>
          <w:szCs w:val="40"/>
        </w:rPr>
        <w:t xml:space="preserve"> with a clearly structured framework.  </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Acknowledgement of past struggles in national networks in order to decrease faculty and staff burnout.  </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Student Success and Student Support Services will be at the forefront of decisions. </w:t>
      </w:r>
    </w:p>
    <w:p w:rsidR="007B5B1E" w:rsidRPr="00594392"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Faculty and staff will be involved in </w:t>
      </w:r>
      <w:proofErr w:type="gramStart"/>
      <w:r w:rsidRPr="00594392">
        <w:rPr>
          <w:rFonts w:cstheme="minorHAnsi"/>
          <w:sz w:val="32"/>
          <w:szCs w:val="40"/>
        </w:rPr>
        <w:t>decision making</w:t>
      </w:r>
      <w:proofErr w:type="gramEnd"/>
      <w:r w:rsidRPr="00594392">
        <w:rPr>
          <w:rFonts w:cstheme="minorHAnsi"/>
          <w:sz w:val="32"/>
          <w:szCs w:val="40"/>
        </w:rPr>
        <w:t xml:space="preserve"> processes, and will be supported in their work by administration.  </w:t>
      </w:r>
    </w:p>
    <w:p w:rsidR="007B5B1E" w:rsidRPr="00276EAD" w:rsidRDefault="007B5B1E" w:rsidP="007B5B1E">
      <w:pPr>
        <w:pStyle w:val="ListParagraph"/>
        <w:numPr>
          <w:ilvl w:val="0"/>
          <w:numId w:val="10"/>
        </w:numPr>
        <w:spacing w:after="0" w:line="240" w:lineRule="auto"/>
        <w:rPr>
          <w:rFonts w:cstheme="minorHAnsi"/>
          <w:sz w:val="32"/>
          <w:szCs w:val="40"/>
        </w:rPr>
      </w:pPr>
      <w:r w:rsidRPr="00594392">
        <w:rPr>
          <w:rFonts w:cstheme="minorHAnsi"/>
          <w:sz w:val="32"/>
          <w:szCs w:val="40"/>
        </w:rPr>
        <w:t xml:space="preserve">Importance of engaging </w:t>
      </w:r>
      <w:r w:rsidRPr="00276EAD">
        <w:rPr>
          <w:rFonts w:cstheme="minorHAnsi"/>
          <w:sz w:val="32"/>
          <w:szCs w:val="40"/>
        </w:rPr>
        <w:t xml:space="preserve">and </w:t>
      </w:r>
      <w:proofErr w:type="gramStart"/>
      <w:r w:rsidRPr="00276EAD">
        <w:rPr>
          <w:rFonts w:cstheme="minorHAnsi"/>
          <w:sz w:val="32"/>
          <w:szCs w:val="40"/>
        </w:rPr>
        <w:t>fairly compensating</w:t>
      </w:r>
      <w:proofErr w:type="gramEnd"/>
      <w:r w:rsidRPr="00276EAD">
        <w:rPr>
          <w:rFonts w:cstheme="minorHAnsi"/>
          <w:sz w:val="32"/>
          <w:szCs w:val="40"/>
        </w:rPr>
        <w:t xml:space="preserve"> </w:t>
      </w:r>
      <w:r w:rsidRPr="00594392">
        <w:rPr>
          <w:rFonts w:cstheme="minorHAnsi"/>
          <w:sz w:val="32"/>
          <w:szCs w:val="40"/>
        </w:rPr>
        <w:t xml:space="preserve">adjunct faculty. </w:t>
      </w:r>
    </w:p>
    <w:p w:rsidR="007B5B1E" w:rsidRPr="00276EAD" w:rsidRDefault="007B5B1E" w:rsidP="007B5B1E">
      <w:pPr>
        <w:pStyle w:val="ListParagraph"/>
        <w:numPr>
          <w:ilvl w:val="0"/>
          <w:numId w:val="10"/>
        </w:numPr>
        <w:spacing w:after="0" w:line="240" w:lineRule="auto"/>
        <w:rPr>
          <w:rFonts w:cstheme="minorHAnsi"/>
          <w:sz w:val="32"/>
          <w:szCs w:val="40"/>
        </w:rPr>
      </w:pPr>
      <w:r w:rsidRPr="00276EAD">
        <w:rPr>
          <w:rFonts w:cstheme="minorHAnsi"/>
          <w:sz w:val="32"/>
          <w:szCs w:val="40"/>
        </w:rPr>
        <w:t xml:space="preserve">Importance of </w:t>
      </w:r>
      <w:r w:rsidRPr="00594392">
        <w:rPr>
          <w:rFonts w:cstheme="minorHAnsi"/>
          <w:sz w:val="32"/>
          <w:szCs w:val="40"/>
        </w:rPr>
        <w:t xml:space="preserve">addressing the workload of full-time </w:t>
      </w:r>
      <w:r w:rsidRPr="00276EAD">
        <w:rPr>
          <w:rFonts w:cstheme="minorHAnsi"/>
          <w:sz w:val="32"/>
          <w:szCs w:val="40"/>
        </w:rPr>
        <w:t xml:space="preserve">faculty. </w:t>
      </w:r>
    </w:p>
    <w:p w:rsidR="007B5B1E" w:rsidRPr="007B5B1E" w:rsidRDefault="007B5B1E" w:rsidP="007B5B1E">
      <w:pPr>
        <w:jc w:val="center"/>
        <w:rPr>
          <w:rFonts w:ascii="Calibri" w:hAnsi="Calibri" w:cs="Times New Roman"/>
          <w:sz w:val="24"/>
          <w:szCs w:val="24"/>
          <w:u w:val="single"/>
        </w:rPr>
      </w:pPr>
    </w:p>
    <w:sectPr w:rsidR="007B5B1E" w:rsidRPr="007B5B1E" w:rsidSect="000814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C4" w:rsidRDefault="00B91BC4" w:rsidP="002D3D94">
      <w:pPr>
        <w:spacing w:after="0" w:line="240" w:lineRule="auto"/>
      </w:pPr>
      <w:r>
        <w:separator/>
      </w:r>
    </w:p>
  </w:endnote>
  <w:endnote w:type="continuationSeparator" w:id="0">
    <w:p w:rsidR="00B91BC4" w:rsidRDefault="00B91BC4"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C4" w:rsidRDefault="00B91BC4" w:rsidP="002D3D94">
      <w:pPr>
        <w:spacing w:after="0" w:line="240" w:lineRule="auto"/>
      </w:pPr>
      <w:r>
        <w:separator/>
      </w:r>
    </w:p>
  </w:footnote>
  <w:footnote w:type="continuationSeparator" w:id="0">
    <w:p w:rsidR="00B91BC4" w:rsidRDefault="00B91BC4"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BA" w:rsidRDefault="00EF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64D"/>
    <w:multiLevelType w:val="hybridMultilevel"/>
    <w:tmpl w:val="E72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C5534C"/>
    <w:multiLevelType w:val="hybridMultilevel"/>
    <w:tmpl w:val="AA80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E6C4C"/>
    <w:multiLevelType w:val="hybridMultilevel"/>
    <w:tmpl w:val="05865B8E"/>
    <w:lvl w:ilvl="0" w:tplc="04090013">
      <w:start w:val="1"/>
      <w:numFmt w:val="upperRoman"/>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0FD5"/>
    <w:rsid w:val="000245DF"/>
    <w:rsid w:val="00027106"/>
    <w:rsid w:val="000279F1"/>
    <w:rsid w:val="000336C1"/>
    <w:rsid w:val="00033FC3"/>
    <w:rsid w:val="00035356"/>
    <w:rsid w:val="00037007"/>
    <w:rsid w:val="00040603"/>
    <w:rsid w:val="000407A9"/>
    <w:rsid w:val="000431C2"/>
    <w:rsid w:val="00044E42"/>
    <w:rsid w:val="0004510E"/>
    <w:rsid w:val="0004645D"/>
    <w:rsid w:val="00046BAA"/>
    <w:rsid w:val="00047843"/>
    <w:rsid w:val="00051DF6"/>
    <w:rsid w:val="000575AC"/>
    <w:rsid w:val="000616D0"/>
    <w:rsid w:val="00065E79"/>
    <w:rsid w:val="00066CE4"/>
    <w:rsid w:val="000739CC"/>
    <w:rsid w:val="000759D7"/>
    <w:rsid w:val="00076310"/>
    <w:rsid w:val="00080EEC"/>
    <w:rsid w:val="00081041"/>
    <w:rsid w:val="0008140C"/>
    <w:rsid w:val="0008369D"/>
    <w:rsid w:val="00084112"/>
    <w:rsid w:val="00085301"/>
    <w:rsid w:val="000853F9"/>
    <w:rsid w:val="00086A06"/>
    <w:rsid w:val="00091970"/>
    <w:rsid w:val="0009248A"/>
    <w:rsid w:val="0009444A"/>
    <w:rsid w:val="000A7F82"/>
    <w:rsid w:val="000B0E63"/>
    <w:rsid w:val="000B4535"/>
    <w:rsid w:val="000B5926"/>
    <w:rsid w:val="000C3F27"/>
    <w:rsid w:val="000C4393"/>
    <w:rsid w:val="000C53BE"/>
    <w:rsid w:val="000D06CA"/>
    <w:rsid w:val="000D0C3B"/>
    <w:rsid w:val="000D20D3"/>
    <w:rsid w:val="000D47DA"/>
    <w:rsid w:val="000D7352"/>
    <w:rsid w:val="000D7550"/>
    <w:rsid w:val="000E0966"/>
    <w:rsid w:val="000E3357"/>
    <w:rsid w:val="000E4343"/>
    <w:rsid w:val="000E5E0B"/>
    <w:rsid w:val="000F0DAA"/>
    <w:rsid w:val="000F3E15"/>
    <w:rsid w:val="000F5C76"/>
    <w:rsid w:val="000F6C42"/>
    <w:rsid w:val="00101F3A"/>
    <w:rsid w:val="00102138"/>
    <w:rsid w:val="0010718D"/>
    <w:rsid w:val="001072D1"/>
    <w:rsid w:val="001123CF"/>
    <w:rsid w:val="00113EAA"/>
    <w:rsid w:val="0011687C"/>
    <w:rsid w:val="0011712B"/>
    <w:rsid w:val="00124C39"/>
    <w:rsid w:val="00126E8E"/>
    <w:rsid w:val="00131F90"/>
    <w:rsid w:val="00133DC0"/>
    <w:rsid w:val="00134927"/>
    <w:rsid w:val="00140832"/>
    <w:rsid w:val="00141DFA"/>
    <w:rsid w:val="00145BB7"/>
    <w:rsid w:val="00151376"/>
    <w:rsid w:val="00157CC0"/>
    <w:rsid w:val="00160BFA"/>
    <w:rsid w:val="00171F33"/>
    <w:rsid w:val="0018297B"/>
    <w:rsid w:val="00194A45"/>
    <w:rsid w:val="00195047"/>
    <w:rsid w:val="001A2732"/>
    <w:rsid w:val="001A2ABF"/>
    <w:rsid w:val="001A2DCC"/>
    <w:rsid w:val="001B00B9"/>
    <w:rsid w:val="001B103A"/>
    <w:rsid w:val="001B109D"/>
    <w:rsid w:val="001B427D"/>
    <w:rsid w:val="001B45F8"/>
    <w:rsid w:val="001B4893"/>
    <w:rsid w:val="001B4D5F"/>
    <w:rsid w:val="001B7CD6"/>
    <w:rsid w:val="001C05D4"/>
    <w:rsid w:val="001C50A4"/>
    <w:rsid w:val="001D741D"/>
    <w:rsid w:val="001E0CF7"/>
    <w:rsid w:val="001E1B9F"/>
    <w:rsid w:val="001E42F8"/>
    <w:rsid w:val="001E7A8C"/>
    <w:rsid w:val="001E7F44"/>
    <w:rsid w:val="001F0D7C"/>
    <w:rsid w:val="001F1277"/>
    <w:rsid w:val="001F3611"/>
    <w:rsid w:val="001F496B"/>
    <w:rsid w:val="001F560D"/>
    <w:rsid w:val="00204C10"/>
    <w:rsid w:val="0021111F"/>
    <w:rsid w:val="002147F8"/>
    <w:rsid w:val="0021745D"/>
    <w:rsid w:val="00225FC0"/>
    <w:rsid w:val="002353E7"/>
    <w:rsid w:val="00236C05"/>
    <w:rsid w:val="0024347B"/>
    <w:rsid w:val="00251297"/>
    <w:rsid w:val="002528A6"/>
    <w:rsid w:val="002542B3"/>
    <w:rsid w:val="00261F48"/>
    <w:rsid w:val="002649FF"/>
    <w:rsid w:val="00264F44"/>
    <w:rsid w:val="00274ADC"/>
    <w:rsid w:val="0027610D"/>
    <w:rsid w:val="00277EEB"/>
    <w:rsid w:val="00280408"/>
    <w:rsid w:val="00283703"/>
    <w:rsid w:val="002846C5"/>
    <w:rsid w:val="002852DE"/>
    <w:rsid w:val="00291DE3"/>
    <w:rsid w:val="00291FFE"/>
    <w:rsid w:val="00293E1E"/>
    <w:rsid w:val="00294252"/>
    <w:rsid w:val="00294700"/>
    <w:rsid w:val="002949FA"/>
    <w:rsid w:val="00294E17"/>
    <w:rsid w:val="00297DDC"/>
    <w:rsid w:val="002A4247"/>
    <w:rsid w:val="002A4D8B"/>
    <w:rsid w:val="002A79FF"/>
    <w:rsid w:val="002B6FC4"/>
    <w:rsid w:val="002C39AC"/>
    <w:rsid w:val="002D009C"/>
    <w:rsid w:val="002D108F"/>
    <w:rsid w:val="002D1761"/>
    <w:rsid w:val="002D1D15"/>
    <w:rsid w:val="002D3D94"/>
    <w:rsid w:val="002D5D0A"/>
    <w:rsid w:val="002D7E85"/>
    <w:rsid w:val="002E268B"/>
    <w:rsid w:val="002E2B61"/>
    <w:rsid w:val="002E2D46"/>
    <w:rsid w:val="002E5574"/>
    <w:rsid w:val="002E6130"/>
    <w:rsid w:val="002E78E6"/>
    <w:rsid w:val="002F05B7"/>
    <w:rsid w:val="002F26C0"/>
    <w:rsid w:val="002F5762"/>
    <w:rsid w:val="002F59E3"/>
    <w:rsid w:val="002F7AB6"/>
    <w:rsid w:val="00303870"/>
    <w:rsid w:val="00305523"/>
    <w:rsid w:val="003075CF"/>
    <w:rsid w:val="00312F13"/>
    <w:rsid w:val="003134C5"/>
    <w:rsid w:val="0031742F"/>
    <w:rsid w:val="0032202E"/>
    <w:rsid w:val="003236AE"/>
    <w:rsid w:val="003247B6"/>
    <w:rsid w:val="00325E10"/>
    <w:rsid w:val="00326588"/>
    <w:rsid w:val="00330029"/>
    <w:rsid w:val="00331A46"/>
    <w:rsid w:val="00331CA3"/>
    <w:rsid w:val="0033679C"/>
    <w:rsid w:val="00337B36"/>
    <w:rsid w:val="00347367"/>
    <w:rsid w:val="00351705"/>
    <w:rsid w:val="003534D1"/>
    <w:rsid w:val="00356DFD"/>
    <w:rsid w:val="003614CD"/>
    <w:rsid w:val="003703D9"/>
    <w:rsid w:val="00371C02"/>
    <w:rsid w:val="003729AF"/>
    <w:rsid w:val="00375590"/>
    <w:rsid w:val="003769B6"/>
    <w:rsid w:val="00381A9D"/>
    <w:rsid w:val="00382550"/>
    <w:rsid w:val="00391477"/>
    <w:rsid w:val="00396F14"/>
    <w:rsid w:val="003970CE"/>
    <w:rsid w:val="003A3E0E"/>
    <w:rsid w:val="003A7C97"/>
    <w:rsid w:val="003B58D7"/>
    <w:rsid w:val="003C06BF"/>
    <w:rsid w:val="003C35FD"/>
    <w:rsid w:val="003C732F"/>
    <w:rsid w:val="003D07B9"/>
    <w:rsid w:val="003D2688"/>
    <w:rsid w:val="003D3C22"/>
    <w:rsid w:val="003D3D97"/>
    <w:rsid w:val="003E2018"/>
    <w:rsid w:val="003E73CE"/>
    <w:rsid w:val="003F171C"/>
    <w:rsid w:val="003F458A"/>
    <w:rsid w:val="003F625E"/>
    <w:rsid w:val="003F695C"/>
    <w:rsid w:val="003F6F64"/>
    <w:rsid w:val="00402FAA"/>
    <w:rsid w:val="00405FD2"/>
    <w:rsid w:val="00415DD9"/>
    <w:rsid w:val="00417B34"/>
    <w:rsid w:val="00422B74"/>
    <w:rsid w:val="00423084"/>
    <w:rsid w:val="004233C2"/>
    <w:rsid w:val="00433B8D"/>
    <w:rsid w:val="00435C92"/>
    <w:rsid w:val="00453CD1"/>
    <w:rsid w:val="0045422B"/>
    <w:rsid w:val="0045549E"/>
    <w:rsid w:val="00455905"/>
    <w:rsid w:val="00455C27"/>
    <w:rsid w:val="0046394D"/>
    <w:rsid w:val="00464371"/>
    <w:rsid w:val="0046627C"/>
    <w:rsid w:val="00470A33"/>
    <w:rsid w:val="004811EC"/>
    <w:rsid w:val="00483442"/>
    <w:rsid w:val="00485294"/>
    <w:rsid w:val="00494535"/>
    <w:rsid w:val="004B57EB"/>
    <w:rsid w:val="004C42BC"/>
    <w:rsid w:val="004C5859"/>
    <w:rsid w:val="004D13C1"/>
    <w:rsid w:val="004D2B8D"/>
    <w:rsid w:val="004D36A8"/>
    <w:rsid w:val="004D4FB3"/>
    <w:rsid w:val="004D5637"/>
    <w:rsid w:val="004D71E1"/>
    <w:rsid w:val="004E289A"/>
    <w:rsid w:val="004F2DCD"/>
    <w:rsid w:val="004F3FAC"/>
    <w:rsid w:val="004F44D2"/>
    <w:rsid w:val="00500CBC"/>
    <w:rsid w:val="00502747"/>
    <w:rsid w:val="00503CF1"/>
    <w:rsid w:val="00505538"/>
    <w:rsid w:val="00507051"/>
    <w:rsid w:val="00511558"/>
    <w:rsid w:val="00511CD9"/>
    <w:rsid w:val="00513563"/>
    <w:rsid w:val="00515987"/>
    <w:rsid w:val="00527E46"/>
    <w:rsid w:val="00532787"/>
    <w:rsid w:val="00543197"/>
    <w:rsid w:val="00546A01"/>
    <w:rsid w:val="0055355A"/>
    <w:rsid w:val="0055496D"/>
    <w:rsid w:val="00563566"/>
    <w:rsid w:val="00564DE5"/>
    <w:rsid w:val="00565024"/>
    <w:rsid w:val="00572B56"/>
    <w:rsid w:val="00573D02"/>
    <w:rsid w:val="0057429F"/>
    <w:rsid w:val="00574512"/>
    <w:rsid w:val="00575C7A"/>
    <w:rsid w:val="005849D1"/>
    <w:rsid w:val="005A296A"/>
    <w:rsid w:val="005A2F76"/>
    <w:rsid w:val="005B0C5F"/>
    <w:rsid w:val="005B1813"/>
    <w:rsid w:val="005C6993"/>
    <w:rsid w:val="005C6CA0"/>
    <w:rsid w:val="005C6F8C"/>
    <w:rsid w:val="005D3D0B"/>
    <w:rsid w:val="005D4D62"/>
    <w:rsid w:val="005D6790"/>
    <w:rsid w:val="005D68E5"/>
    <w:rsid w:val="005F42B8"/>
    <w:rsid w:val="005F740A"/>
    <w:rsid w:val="00600472"/>
    <w:rsid w:val="00601936"/>
    <w:rsid w:val="00607A17"/>
    <w:rsid w:val="00613364"/>
    <w:rsid w:val="00613994"/>
    <w:rsid w:val="006158E0"/>
    <w:rsid w:val="00615AAE"/>
    <w:rsid w:val="00623238"/>
    <w:rsid w:val="00624558"/>
    <w:rsid w:val="006332C5"/>
    <w:rsid w:val="006373CD"/>
    <w:rsid w:val="00637DD5"/>
    <w:rsid w:val="00643606"/>
    <w:rsid w:val="00660B2D"/>
    <w:rsid w:val="006719B8"/>
    <w:rsid w:val="00671E3F"/>
    <w:rsid w:val="00673FE4"/>
    <w:rsid w:val="00676EE3"/>
    <w:rsid w:val="006776A8"/>
    <w:rsid w:val="00682B8B"/>
    <w:rsid w:val="00683332"/>
    <w:rsid w:val="006841CD"/>
    <w:rsid w:val="00685A32"/>
    <w:rsid w:val="006931CA"/>
    <w:rsid w:val="0069690A"/>
    <w:rsid w:val="006973DE"/>
    <w:rsid w:val="00697DC9"/>
    <w:rsid w:val="006A10CB"/>
    <w:rsid w:val="006B29F0"/>
    <w:rsid w:val="006B7282"/>
    <w:rsid w:val="006C0CD8"/>
    <w:rsid w:val="006C76F7"/>
    <w:rsid w:val="006C7784"/>
    <w:rsid w:val="006D31DC"/>
    <w:rsid w:val="006D49BE"/>
    <w:rsid w:val="006D5B9C"/>
    <w:rsid w:val="006E13D4"/>
    <w:rsid w:val="006E1A88"/>
    <w:rsid w:val="006E328A"/>
    <w:rsid w:val="006E3388"/>
    <w:rsid w:val="006F0EF2"/>
    <w:rsid w:val="006F4517"/>
    <w:rsid w:val="006F5718"/>
    <w:rsid w:val="007000D5"/>
    <w:rsid w:val="007031E3"/>
    <w:rsid w:val="00704E56"/>
    <w:rsid w:val="00717BEE"/>
    <w:rsid w:val="00724264"/>
    <w:rsid w:val="00725611"/>
    <w:rsid w:val="00727ACF"/>
    <w:rsid w:val="00732CCC"/>
    <w:rsid w:val="00736A64"/>
    <w:rsid w:val="00736BC5"/>
    <w:rsid w:val="00737BB2"/>
    <w:rsid w:val="0074065B"/>
    <w:rsid w:val="0074197C"/>
    <w:rsid w:val="00744797"/>
    <w:rsid w:val="0074739C"/>
    <w:rsid w:val="00747AD0"/>
    <w:rsid w:val="007530A4"/>
    <w:rsid w:val="00764BE1"/>
    <w:rsid w:val="007659A1"/>
    <w:rsid w:val="007714D1"/>
    <w:rsid w:val="00775BE9"/>
    <w:rsid w:val="00781C7E"/>
    <w:rsid w:val="0078268B"/>
    <w:rsid w:val="0078466C"/>
    <w:rsid w:val="00794940"/>
    <w:rsid w:val="00797C81"/>
    <w:rsid w:val="00797D86"/>
    <w:rsid w:val="007A49AF"/>
    <w:rsid w:val="007A5F71"/>
    <w:rsid w:val="007A61EF"/>
    <w:rsid w:val="007A7BB0"/>
    <w:rsid w:val="007A7C36"/>
    <w:rsid w:val="007B08CB"/>
    <w:rsid w:val="007B3607"/>
    <w:rsid w:val="007B5B1E"/>
    <w:rsid w:val="007B764E"/>
    <w:rsid w:val="007B7C10"/>
    <w:rsid w:val="007C77F6"/>
    <w:rsid w:val="007D0AA4"/>
    <w:rsid w:val="007D15C1"/>
    <w:rsid w:val="007D1BA7"/>
    <w:rsid w:val="007D1D3F"/>
    <w:rsid w:val="007E08C6"/>
    <w:rsid w:val="007E3997"/>
    <w:rsid w:val="007E696B"/>
    <w:rsid w:val="007F1CCD"/>
    <w:rsid w:val="007F6CCF"/>
    <w:rsid w:val="007F731C"/>
    <w:rsid w:val="0080127E"/>
    <w:rsid w:val="0080411B"/>
    <w:rsid w:val="008046A2"/>
    <w:rsid w:val="008048FE"/>
    <w:rsid w:val="008060E6"/>
    <w:rsid w:val="00806A96"/>
    <w:rsid w:val="0080747F"/>
    <w:rsid w:val="00812B61"/>
    <w:rsid w:val="00812D20"/>
    <w:rsid w:val="008139B0"/>
    <w:rsid w:val="00817849"/>
    <w:rsid w:val="00822A49"/>
    <w:rsid w:val="00822B30"/>
    <w:rsid w:val="00831F91"/>
    <w:rsid w:val="00833C27"/>
    <w:rsid w:val="00835AE9"/>
    <w:rsid w:val="00843752"/>
    <w:rsid w:val="00846902"/>
    <w:rsid w:val="0085773C"/>
    <w:rsid w:val="00857FB7"/>
    <w:rsid w:val="00863CFD"/>
    <w:rsid w:val="0086492B"/>
    <w:rsid w:val="00864BA4"/>
    <w:rsid w:val="00865F78"/>
    <w:rsid w:val="0087721E"/>
    <w:rsid w:val="00881C50"/>
    <w:rsid w:val="0088210F"/>
    <w:rsid w:val="00883693"/>
    <w:rsid w:val="00884BDB"/>
    <w:rsid w:val="00884F9C"/>
    <w:rsid w:val="00887090"/>
    <w:rsid w:val="00890CD9"/>
    <w:rsid w:val="00894AD1"/>
    <w:rsid w:val="008A4152"/>
    <w:rsid w:val="008A7CE0"/>
    <w:rsid w:val="008B00E6"/>
    <w:rsid w:val="008B4F96"/>
    <w:rsid w:val="008C059E"/>
    <w:rsid w:val="008C161E"/>
    <w:rsid w:val="008C18B3"/>
    <w:rsid w:val="008C2390"/>
    <w:rsid w:val="008C3706"/>
    <w:rsid w:val="008C451C"/>
    <w:rsid w:val="008D6024"/>
    <w:rsid w:val="008D72EF"/>
    <w:rsid w:val="008E2586"/>
    <w:rsid w:val="008E372D"/>
    <w:rsid w:val="008E3B4B"/>
    <w:rsid w:val="008E49C8"/>
    <w:rsid w:val="008E51D6"/>
    <w:rsid w:val="008E550A"/>
    <w:rsid w:val="008E58C2"/>
    <w:rsid w:val="008F41C4"/>
    <w:rsid w:val="008F4934"/>
    <w:rsid w:val="008F6A00"/>
    <w:rsid w:val="0090451A"/>
    <w:rsid w:val="00911B7A"/>
    <w:rsid w:val="00911BDB"/>
    <w:rsid w:val="00914E30"/>
    <w:rsid w:val="00922210"/>
    <w:rsid w:val="00926943"/>
    <w:rsid w:val="009308AD"/>
    <w:rsid w:val="00933879"/>
    <w:rsid w:val="00936465"/>
    <w:rsid w:val="00937F85"/>
    <w:rsid w:val="00946611"/>
    <w:rsid w:val="00950D57"/>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A1A1D"/>
    <w:rsid w:val="009A7A3B"/>
    <w:rsid w:val="009B121D"/>
    <w:rsid w:val="009B33FD"/>
    <w:rsid w:val="009B6EA3"/>
    <w:rsid w:val="009C07D8"/>
    <w:rsid w:val="009C3BF1"/>
    <w:rsid w:val="009C4052"/>
    <w:rsid w:val="009E6D4D"/>
    <w:rsid w:val="009E7467"/>
    <w:rsid w:val="009F01D8"/>
    <w:rsid w:val="009F087B"/>
    <w:rsid w:val="009F0BC3"/>
    <w:rsid w:val="009F2035"/>
    <w:rsid w:val="009F5977"/>
    <w:rsid w:val="00A02EF0"/>
    <w:rsid w:val="00A05A73"/>
    <w:rsid w:val="00A11D2D"/>
    <w:rsid w:val="00A14264"/>
    <w:rsid w:val="00A26CCD"/>
    <w:rsid w:val="00A26F8B"/>
    <w:rsid w:val="00A377D7"/>
    <w:rsid w:val="00A43F4B"/>
    <w:rsid w:val="00A44206"/>
    <w:rsid w:val="00A457D7"/>
    <w:rsid w:val="00A469B0"/>
    <w:rsid w:val="00A53048"/>
    <w:rsid w:val="00A57726"/>
    <w:rsid w:val="00A57B72"/>
    <w:rsid w:val="00A60ED7"/>
    <w:rsid w:val="00A610EA"/>
    <w:rsid w:val="00A6539D"/>
    <w:rsid w:val="00A709E5"/>
    <w:rsid w:val="00A7477E"/>
    <w:rsid w:val="00A80A09"/>
    <w:rsid w:val="00A82C5B"/>
    <w:rsid w:val="00A874F1"/>
    <w:rsid w:val="00A900ED"/>
    <w:rsid w:val="00A91A80"/>
    <w:rsid w:val="00A9469B"/>
    <w:rsid w:val="00AA0894"/>
    <w:rsid w:val="00AA34CC"/>
    <w:rsid w:val="00AA4926"/>
    <w:rsid w:val="00AA572D"/>
    <w:rsid w:val="00AA60A5"/>
    <w:rsid w:val="00AC22E3"/>
    <w:rsid w:val="00AC2E20"/>
    <w:rsid w:val="00AD1414"/>
    <w:rsid w:val="00AD1D9A"/>
    <w:rsid w:val="00AD54A0"/>
    <w:rsid w:val="00AE2EB9"/>
    <w:rsid w:val="00AE7576"/>
    <w:rsid w:val="00AF1C3E"/>
    <w:rsid w:val="00AF5F65"/>
    <w:rsid w:val="00AF6F30"/>
    <w:rsid w:val="00AF7FC4"/>
    <w:rsid w:val="00B0289F"/>
    <w:rsid w:val="00B037E6"/>
    <w:rsid w:val="00B045C9"/>
    <w:rsid w:val="00B05D45"/>
    <w:rsid w:val="00B11709"/>
    <w:rsid w:val="00B1534F"/>
    <w:rsid w:val="00B15B62"/>
    <w:rsid w:val="00B2270F"/>
    <w:rsid w:val="00B22958"/>
    <w:rsid w:val="00B25E10"/>
    <w:rsid w:val="00B32722"/>
    <w:rsid w:val="00B341FC"/>
    <w:rsid w:val="00B41D0D"/>
    <w:rsid w:val="00B44138"/>
    <w:rsid w:val="00B63FD0"/>
    <w:rsid w:val="00B66DCC"/>
    <w:rsid w:val="00B716D9"/>
    <w:rsid w:val="00B72638"/>
    <w:rsid w:val="00B72A50"/>
    <w:rsid w:val="00B74817"/>
    <w:rsid w:val="00B77F75"/>
    <w:rsid w:val="00B84615"/>
    <w:rsid w:val="00B851E6"/>
    <w:rsid w:val="00B907C5"/>
    <w:rsid w:val="00B91BC4"/>
    <w:rsid w:val="00B923DE"/>
    <w:rsid w:val="00BA693A"/>
    <w:rsid w:val="00BA73C4"/>
    <w:rsid w:val="00BB7C50"/>
    <w:rsid w:val="00BC0AF5"/>
    <w:rsid w:val="00BC5AA9"/>
    <w:rsid w:val="00BD4635"/>
    <w:rsid w:val="00BD4C43"/>
    <w:rsid w:val="00BD77C5"/>
    <w:rsid w:val="00BE0BEC"/>
    <w:rsid w:val="00BE2DE2"/>
    <w:rsid w:val="00BF3EED"/>
    <w:rsid w:val="00BF41A6"/>
    <w:rsid w:val="00BF51D4"/>
    <w:rsid w:val="00C0173A"/>
    <w:rsid w:val="00C05E35"/>
    <w:rsid w:val="00C07088"/>
    <w:rsid w:val="00C0730F"/>
    <w:rsid w:val="00C10F7E"/>
    <w:rsid w:val="00C11196"/>
    <w:rsid w:val="00C17C9C"/>
    <w:rsid w:val="00C2004D"/>
    <w:rsid w:val="00C215B9"/>
    <w:rsid w:val="00C247DA"/>
    <w:rsid w:val="00C25BB3"/>
    <w:rsid w:val="00C3002D"/>
    <w:rsid w:val="00C31670"/>
    <w:rsid w:val="00C32E9B"/>
    <w:rsid w:val="00C51C12"/>
    <w:rsid w:val="00C51CAC"/>
    <w:rsid w:val="00C54475"/>
    <w:rsid w:val="00C55BA0"/>
    <w:rsid w:val="00C57539"/>
    <w:rsid w:val="00C60104"/>
    <w:rsid w:val="00C622DD"/>
    <w:rsid w:val="00C62864"/>
    <w:rsid w:val="00C761FA"/>
    <w:rsid w:val="00C76FDD"/>
    <w:rsid w:val="00C77728"/>
    <w:rsid w:val="00C905F1"/>
    <w:rsid w:val="00C909EA"/>
    <w:rsid w:val="00C92D1E"/>
    <w:rsid w:val="00C9791F"/>
    <w:rsid w:val="00CB1FEA"/>
    <w:rsid w:val="00CB563E"/>
    <w:rsid w:val="00CB6521"/>
    <w:rsid w:val="00CB7F0B"/>
    <w:rsid w:val="00CC29AD"/>
    <w:rsid w:val="00CC2DEB"/>
    <w:rsid w:val="00CC6B3A"/>
    <w:rsid w:val="00CD39AA"/>
    <w:rsid w:val="00CD4AE1"/>
    <w:rsid w:val="00CF1900"/>
    <w:rsid w:val="00CF3DD1"/>
    <w:rsid w:val="00CF6192"/>
    <w:rsid w:val="00D047B5"/>
    <w:rsid w:val="00D112C8"/>
    <w:rsid w:val="00D11C4D"/>
    <w:rsid w:val="00D12A2E"/>
    <w:rsid w:val="00D14699"/>
    <w:rsid w:val="00D2195D"/>
    <w:rsid w:val="00D22028"/>
    <w:rsid w:val="00D26114"/>
    <w:rsid w:val="00D31900"/>
    <w:rsid w:val="00D33093"/>
    <w:rsid w:val="00D33E71"/>
    <w:rsid w:val="00D34CA0"/>
    <w:rsid w:val="00D37FE0"/>
    <w:rsid w:val="00D4198F"/>
    <w:rsid w:val="00D42AAB"/>
    <w:rsid w:val="00D45888"/>
    <w:rsid w:val="00D50E41"/>
    <w:rsid w:val="00D539D6"/>
    <w:rsid w:val="00D54325"/>
    <w:rsid w:val="00D561BF"/>
    <w:rsid w:val="00D564B6"/>
    <w:rsid w:val="00D67F4F"/>
    <w:rsid w:val="00D70244"/>
    <w:rsid w:val="00D70A8B"/>
    <w:rsid w:val="00D72053"/>
    <w:rsid w:val="00D75D01"/>
    <w:rsid w:val="00D76FDB"/>
    <w:rsid w:val="00D839E4"/>
    <w:rsid w:val="00D83CEA"/>
    <w:rsid w:val="00D84F52"/>
    <w:rsid w:val="00D86569"/>
    <w:rsid w:val="00D94A59"/>
    <w:rsid w:val="00D953C5"/>
    <w:rsid w:val="00DA0465"/>
    <w:rsid w:val="00DA2FDF"/>
    <w:rsid w:val="00DA7BFA"/>
    <w:rsid w:val="00DD15F5"/>
    <w:rsid w:val="00DD3BBB"/>
    <w:rsid w:val="00DE3DF6"/>
    <w:rsid w:val="00DE4276"/>
    <w:rsid w:val="00DE5F5E"/>
    <w:rsid w:val="00DE6324"/>
    <w:rsid w:val="00DF12C4"/>
    <w:rsid w:val="00DF3788"/>
    <w:rsid w:val="00DF6A4D"/>
    <w:rsid w:val="00E0083F"/>
    <w:rsid w:val="00E01A3A"/>
    <w:rsid w:val="00E028FE"/>
    <w:rsid w:val="00E10FFC"/>
    <w:rsid w:val="00E22B4C"/>
    <w:rsid w:val="00E22EA7"/>
    <w:rsid w:val="00E24CCC"/>
    <w:rsid w:val="00E2678D"/>
    <w:rsid w:val="00E26B98"/>
    <w:rsid w:val="00E272A3"/>
    <w:rsid w:val="00E34C88"/>
    <w:rsid w:val="00E35110"/>
    <w:rsid w:val="00E35B24"/>
    <w:rsid w:val="00E35BFA"/>
    <w:rsid w:val="00E403E0"/>
    <w:rsid w:val="00E4799F"/>
    <w:rsid w:val="00E52084"/>
    <w:rsid w:val="00E55894"/>
    <w:rsid w:val="00E66E19"/>
    <w:rsid w:val="00E767F6"/>
    <w:rsid w:val="00E81A6B"/>
    <w:rsid w:val="00E90785"/>
    <w:rsid w:val="00E9180F"/>
    <w:rsid w:val="00EB0E31"/>
    <w:rsid w:val="00EB18C1"/>
    <w:rsid w:val="00EC2FA5"/>
    <w:rsid w:val="00EC43E2"/>
    <w:rsid w:val="00ED0277"/>
    <w:rsid w:val="00ED31EC"/>
    <w:rsid w:val="00EE5384"/>
    <w:rsid w:val="00EF30BA"/>
    <w:rsid w:val="00EF3476"/>
    <w:rsid w:val="00EF5111"/>
    <w:rsid w:val="00EF7371"/>
    <w:rsid w:val="00F01392"/>
    <w:rsid w:val="00F01E38"/>
    <w:rsid w:val="00F02A95"/>
    <w:rsid w:val="00F042CE"/>
    <w:rsid w:val="00F04507"/>
    <w:rsid w:val="00F048D4"/>
    <w:rsid w:val="00F05F19"/>
    <w:rsid w:val="00F10DB4"/>
    <w:rsid w:val="00F17DD4"/>
    <w:rsid w:val="00F20E37"/>
    <w:rsid w:val="00F22B4B"/>
    <w:rsid w:val="00F302A8"/>
    <w:rsid w:val="00F31BAB"/>
    <w:rsid w:val="00F33567"/>
    <w:rsid w:val="00F355B5"/>
    <w:rsid w:val="00F37629"/>
    <w:rsid w:val="00F37D31"/>
    <w:rsid w:val="00F417D6"/>
    <w:rsid w:val="00F4236F"/>
    <w:rsid w:val="00F44EB9"/>
    <w:rsid w:val="00F5349D"/>
    <w:rsid w:val="00F55204"/>
    <w:rsid w:val="00F61670"/>
    <w:rsid w:val="00F654B9"/>
    <w:rsid w:val="00F66D73"/>
    <w:rsid w:val="00F70625"/>
    <w:rsid w:val="00F77AD0"/>
    <w:rsid w:val="00F82399"/>
    <w:rsid w:val="00F8266B"/>
    <w:rsid w:val="00F87211"/>
    <w:rsid w:val="00F875B4"/>
    <w:rsid w:val="00F876C1"/>
    <w:rsid w:val="00F924BE"/>
    <w:rsid w:val="00F949B2"/>
    <w:rsid w:val="00F95788"/>
    <w:rsid w:val="00FA22AB"/>
    <w:rsid w:val="00FA54E6"/>
    <w:rsid w:val="00FA5782"/>
    <w:rsid w:val="00FA7E15"/>
    <w:rsid w:val="00FB312F"/>
    <w:rsid w:val="00FB70F4"/>
    <w:rsid w:val="00FB7F5C"/>
    <w:rsid w:val="00FC1ACD"/>
    <w:rsid w:val="00FC1F73"/>
    <w:rsid w:val="00FC34FA"/>
    <w:rsid w:val="00FD2FBA"/>
    <w:rsid w:val="00FE2FF4"/>
    <w:rsid w:val="00FE31AE"/>
    <w:rsid w:val="00FE7969"/>
    <w:rsid w:val="00FF05F6"/>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paragraph" w:styleId="NoSpacing">
    <w:name w:val="No Spacing"/>
    <w:uiPriority w:val="1"/>
    <w:qFormat/>
    <w:rsid w:val="007B5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diversity/preferred-name.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755B-D5D9-41F5-BEF5-FD331729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5</cp:revision>
  <cp:lastPrinted>2017-09-15T10:37:00Z</cp:lastPrinted>
  <dcterms:created xsi:type="dcterms:W3CDTF">2020-11-06T15:54:00Z</dcterms:created>
  <dcterms:modified xsi:type="dcterms:W3CDTF">2020-11-23T20:13:00Z</dcterms:modified>
</cp:coreProperties>
</file>