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C" w:rsidRDefault="003527D6">
      <w:pPr>
        <w:rPr>
          <w:b/>
          <w:sz w:val="24"/>
          <w:szCs w:val="24"/>
        </w:rPr>
      </w:pPr>
      <w:r w:rsidRPr="003527D6">
        <w:rPr>
          <w:b/>
          <w:sz w:val="24"/>
          <w:szCs w:val="24"/>
        </w:rPr>
        <w:t xml:space="preserve">Frequently Asked Questions: Faculty Performance Review and Professional Development </w:t>
      </w:r>
      <w:r w:rsidR="00CE551B">
        <w:rPr>
          <w:b/>
          <w:sz w:val="24"/>
          <w:szCs w:val="24"/>
        </w:rPr>
        <w:t xml:space="preserve">(FPRPD) </w:t>
      </w:r>
      <w:r w:rsidRPr="003527D6">
        <w:rPr>
          <w:b/>
          <w:sz w:val="24"/>
          <w:szCs w:val="24"/>
        </w:rPr>
        <w:t>Process</w:t>
      </w:r>
    </w:p>
    <w:p w:rsidR="003527D6" w:rsidRPr="00541349" w:rsidRDefault="003527D6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>How were the lists of those to be reviewed generated?</w:t>
      </w:r>
    </w:p>
    <w:p w:rsidR="003527D6" w:rsidRDefault="003527D6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Probationary full-time </w:t>
      </w:r>
      <w:r w:rsidR="00541349">
        <w:rPr>
          <w:sz w:val="24"/>
          <w:szCs w:val="24"/>
        </w:rPr>
        <w:t xml:space="preserve">faculty members </w:t>
      </w:r>
      <w:r>
        <w:rPr>
          <w:sz w:val="24"/>
          <w:szCs w:val="24"/>
        </w:rPr>
        <w:t xml:space="preserve">are reviewed annually. </w:t>
      </w:r>
    </w:p>
    <w:p w:rsidR="003527D6" w:rsidRDefault="0054074C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>In the case of</w:t>
      </w:r>
      <w:r w:rsidR="00DF048F">
        <w:rPr>
          <w:sz w:val="24"/>
          <w:szCs w:val="24"/>
        </w:rPr>
        <w:t xml:space="preserve"> </w:t>
      </w:r>
      <w:r w:rsidR="003527D6">
        <w:rPr>
          <w:sz w:val="24"/>
          <w:szCs w:val="24"/>
        </w:rPr>
        <w:t xml:space="preserve">continuing contract and associate continuing contract </w:t>
      </w:r>
      <w:r w:rsidR="00541349">
        <w:rPr>
          <w:sz w:val="24"/>
          <w:szCs w:val="24"/>
        </w:rPr>
        <w:t>faculty members</w:t>
      </w:r>
      <w:r w:rsidR="003527D6">
        <w:rPr>
          <w:sz w:val="24"/>
          <w:szCs w:val="24"/>
        </w:rPr>
        <w:t>, who are to be reviewed every fourth year</w:t>
      </w:r>
      <w:r w:rsidR="00DF048F">
        <w:rPr>
          <w:sz w:val="24"/>
          <w:szCs w:val="24"/>
        </w:rPr>
        <w:t>,</w:t>
      </w:r>
      <w:r w:rsidR="003527D6">
        <w:rPr>
          <w:sz w:val="24"/>
          <w:szCs w:val="24"/>
        </w:rPr>
        <w:t xml:space="preserve"> a list of each classification was generated </w:t>
      </w:r>
      <w:r w:rsidR="00541349">
        <w:rPr>
          <w:sz w:val="24"/>
          <w:szCs w:val="24"/>
        </w:rPr>
        <w:t>in the department</w:t>
      </w:r>
      <w:r>
        <w:rPr>
          <w:sz w:val="24"/>
          <w:szCs w:val="24"/>
        </w:rPr>
        <w:t>/division</w:t>
      </w:r>
      <w:r w:rsidR="00541349">
        <w:rPr>
          <w:sz w:val="24"/>
          <w:szCs w:val="24"/>
        </w:rPr>
        <w:t xml:space="preserve"> and reviewed </w:t>
      </w:r>
      <w:r w:rsidR="003527D6">
        <w:rPr>
          <w:sz w:val="24"/>
          <w:szCs w:val="24"/>
        </w:rPr>
        <w:t>by HR</w:t>
      </w:r>
      <w:r w:rsidR="00541349">
        <w:rPr>
          <w:sz w:val="24"/>
          <w:szCs w:val="24"/>
        </w:rPr>
        <w:t xml:space="preserve">. </w:t>
      </w:r>
      <w:r w:rsidR="003527D6">
        <w:rPr>
          <w:sz w:val="24"/>
          <w:szCs w:val="24"/>
        </w:rPr>
        <w:t xml:space="preserve"> </w:t>
      </w:r>
    </w:p>
    <w:p w:rsidR="003527D6" w:rsidRDefault="00216F1A" w:rsidP="00541349">
      <w:pPr>
        <w:ind w:left="720"/>
        <w:rPr>
          <w:sz w:val="24"/>
          <w:szCs w:val="24"/>
        </w:rPr>
      </w:pPr>
      <w:r w:rsidRPr="00216F1A">
        <w:rPr>
          <w:sz w:val="24"/>
          <w:szCs w:val="24"/>
        </w:rPr>
        <w:t>In the case of probationary part-time faculty members, lists were generated by each department/division</w:t>
      </w:r>
      <w:r w:rsidR="00FD4092">
        <w:rPr>
          <w:sz w:val="24"/>
          <w:szCs w:val="24"/>
        </w:rPr>
        <w:t>,</w:t>
      </w:r>
      <w:r w:rsidRPr="00216F1A">
        <w:rPr>
          <w:sz w:val="24"/>
          <w:szCs w:val="24"/>
        </w:rPr>
        <w:t xml:space="preserve"> considering factors including the contractual workload provisions and the number of hours worked since the last review under the prior process, and reviewed by HR.</w:t>
      </w:r>
    </w:p>
    <w:p w:rsidR="00687E99" w:rsidRPr="00541349" w:rsidRDefault="00687E99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 xml:space="preserve">I have two </w:t>
      </w:r>
      <w:r w:rsidR="00541349">
        <w:rPr>
          <w:sz w:val="24"/>
          <w:szCs w:val="24"/>
        </w:rPr>
        <w:t>f</w:t>
      </w:r>
      <w:r w:rsidR="00541349" w:rsidRPr="00541349">
        <w:rPr>
          <w:sz w:val="24"/>
          <w:szCs w:val="24"/>
        </w:rPr>
        <w:t xml:space="preserve">aculty </w:t>
      </w:r>
      <w:r w:rsidR="00541349">
        <w:rPr>
          <w:sz w:val="24"/>
          <w:szCs w:val="24"/>
        </w:rPr>
        <w:t xml:space="preserve">member </w:t>
      </w:r>
      <w:r w:rsidR="00113C52" w:rsidRPr="00541349">
        <w:rPr>
          <w:sz w:val="24"/>
          <w:szCs w:val="24"/>
        </w:rPr>
        <w:t>positions. Will I be reviewed twice this academic year?</w:t>
      </w:r>
    </w:p>
    <w:p w:rsidR="00113C52" w:rsidRDefault="00113C52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Generally, no. Under the contract each </w:t>
      </w:r>
      <w:r w:rsidR="00541349">
        <w:rPr>
          <w:sz w:val="24"/>
          <w:szCs w:val="24"/>
        </w:rPr>
        <w:t xml:space="preserve">faculty </w:t>
      </w:r>
      <w:r>
        <w:rPr>
          <w:sz w:val="24"/>
          <w:szCs w:val="24"/>
        </w:rPr>
        <w:t xml:space="preserve">position is treated as a separate </w:t>
      </w:r>
      <w:r w:rsidR="006B797A">
        <w:rPr>
          <w:sz w:val="24"/>
          <w:szCs w:val="24"/>
        </w:rPr>
        <w:t>assignment</w:t>
      </w:r>
      <w:r>
        <w:rPr>
          <w:sz w:val="24"/>
          <w:szCs w:val="24"/>
        </w:rPr>
        <w:t>. Accordingly, each posi</w:t>
      </w:r>
      <w:r w:rsidR="00916D4D">
        <w:rPr>
          <w:sz w:val="24"/>
          <w:szCs w:val="24"/>
        </w:rPr>
        <w:t>tion may be reviewed separately, if they are in unrelated departments or programs.</w:t>
      </w:r>
      <w:r>
        <w:rPr>
          <w:sz w:val="24"/>
          <w:szCs w:val="24"/>
        </w:rPr>
        <w:t xml:space="preserve"> In those cases the College plans to select which position will be reviewed this year. The pattern for </w:t>
      </w:r>
      <w:r w:rsidR="00916D4D">
        <w:rPr>
          <w:sz w:val="24"/>
          <w:szCs w:val="24"/>
        </w:rPr>
        <w:t>individual situations</w:t>
      </w:r>
      <w:r>
        <w:rPr>
          <w:sz w:val="24"/>
          <w:szCs w:val="24"/>
        </w:rPr>
        <w:t xml:space="preserve"> may vary, and </w:t>
      </w:r>
      <w:r w:rsidR="00541349">
        <w:rPr>
          <w:sz w:val="24"/>
          <w:szCs w:val="24"/>
        </w:rPr>
        <w:t xml:space="preserve">faculty </w:t>
      </w:r>
      <w:r>
        <w:rPr>
          <w:sz w:val="24"/>
          <w:szCs w:val="24"/>
        </w:rPr>
        <w:t xml:space="preserve">members are encouraged to discuss their individual situations </w:t>
      </w:r>
      <w:r w:rsidR="00216F1A" w:rsidRPr="00216F1A">
        <w:rPr>
          <w:sz w:val="24"/>
          <w:szCs w:val="24"/>
        </w:rPr>
        <w:t xml:space="preserve">with their </w:t>
      </w:r>
      <w:r w:rsidR="00216F1A">
        <w:rPr>
          <w:sz w:val="24"/>
          <w:szCs w:val="24"/>
        </w:rPr>
        <w:t>a</w:t>
      </w:r>
      <w:r w:rsidR="00216F1A" w:rsidRPr="00216F1A">
        <w:rPr>
          <w:sz w:val="24"/>
          <w:szCs w:val="24"/>
        </w:rPr>
        <w:t>dministrative supervisor(s).</w:t>
      </w:r>
    </w:p>
    <w:p w:rsidR="00CE551B" w:rsidRPr="00541349" w:rsidRDefault="00CE551B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 xml:space="preserve">I went through the Change </w:t>
      </w:r>
      <w:proofErr w:type="gramStart"/>
      <w:r w:rsidRPr="00541349">
        <w:rPr>
          <w:sz w:val="24"/>
          <w:szCs w:val="24"/>
        </w:rPr>
        <w:t>In</w:t>
      </w:r>
      <w:proofErr w:type="gramEnd"/>
      <w:r w:rsidRPr="00541349">
        <w:rPr>
          <w:sz w:val="24"/>
          <w:szCs w:val="24"/>
        </w:rPr>
        <w:t xml:space="preserve"> Status </w:t>
      </w:r>
      <w:r w:rsidR="00541349">
        <w:rPr>
          <w:sz w:val="24"/>
          <w:szCs w:val="24"/>
        </w:rPr>
        <w:t xml:space="preserve">(CIS) </w:t>
      </w:r>
      <w:r w:rsidRPr="00541349">
        <w:rPr>
          <w:sz w:val="24"/>
          <w:szCs w:val="24"/>
        </w:rPr>
        <w:t>process last year. Am I automatically exempted from the FPRPD process this year?</w:t>
      </w:r>
    </w:p>
    <w:p w:rsidR="00CE551B" w:rsidRDefault="00CE551B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No. Completion of CIS may be considered by the </w:t>
      </w:r>
      <w:r w:rsidR="00636299">
        <w:rPr>
          <w:sz w:val="24"/>
          <w:szCs w:val="24"/>
        </w:rPr>
        <w:t>administrative supervisor</w:t>
      </w:r>
      <w:r>
        <w:rPr>
          <w:sz w:val="24"/>
          <w:szCs w:val="24"/>
        </w:rPr>
        <w:t>, but these are two separate and distinct processes.</w:t>
      </w:r>
    </w:p>
    <w:p w:rsidR="00CE551B" w:rsidRPr="00216F1A" w:rsidRDefault="00CE551B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216F1A">
        <w:rPr>
          <w:sz w:val="24"/>
          <w:szCs w:val="24"/>
        </w:rPr>
        <w:t>Can I access the on-line training course on my Mac computer?</w:t>
      </w:r>
    </w:p>
    <w:p w:rsidR="00CE551B" w:rsidRDefault="00CE551B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216F1A">
        <w:rPr>
          <w:sz w:val="24"/>
          <w:szCs w:val="24"/>
        </w:rPr>
        <w:t>Yes.</w:t>
      </w:r>
    </w:p>
    <w:p w:rsidR="00CE551B" w:rsidRPr="00175D54" w:rsidRDefault="00175D54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175D54">
        <w:rPr>
          <w:sz w:val="24"/>
          <w:szCs w:val="24"/>
        </w:rPr>
        <w:t xml:space="preserve">Can </w:t>
      </w:r>
      <w:r w:rsidR="008555F0" w:rsidRPr="00175D54">
        <w:rPr>
          <w:sz w:val="24"/>
          <w:szCs w:val="24"/>
        </w:rPr>
        <w:t>I</w:t>
      </w:r>
      <w:r w:rsidR="00CE551B" w:rsidRPr="00175D54">
        <w:rPr>
          <w:sz w:val="24"/>
          <w:szCs w:val="24"/>
        </w:rPr>
        <w:t xml:space="preserve"> access the on-line t</w:t>
      </w:r>
      <w:r w:rsidR="008555F0" w:rsidRPr="00175D54">
        <w:rPr>
          <w:sz w:val="24"/>
          <w:szCs w:val="24"/>
        </w:rPr>
        <w:t>raining course while off-campus?</w:t>
      </w:r>
    </w:p>
    <w:p w:rsidR="00040F55" w:rsidRDefault="00CE551B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175D54" w:rsidRPr="00175D54">
        <w:rPr>
          <w:sz w:val="24"/>
          <w:szCs w:val="24"/>
        </w:rPr>
        <w:t>The LMS can be accessed from any compu</w:t>
      </w:r>
      <w:r w:rsidR="00175D54">
        <w:rPr>
          <w:sz w:val="24"/>
          <w:szCs w:val="24"/>
        </w:rPr>
        <w:t xml:space="preserve">ter connected to the internet. </w:t>
      </w:r>
      <w:r w:rsidR="00FD4092">
        <w:rPr>
          <w:sz w:val="24"/>
          <w:szCs w:val="24"/>
        </w:rPr>
        <w:t xml:space="preserve">It’s suggested to use Google Chrome or Firefox rather than Internet Explorer. </w:t>
      </w:r>
    </w:p>
    <w:p w:rsidR="00040F55" w:rsidRPr="00541349" w:rsidRDefault="00040F55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 xml:space="preserve">My performance was reviewed in the FPRPD pilot during the </w:t>
      </w:r>
      <w:proofErr w:type="gramStart"/>
      <w:r w:rsidRPr="00541349">
        <w:rPr>
          <w:sz w:val="24"/>
          <w:szCs w:val="24"/>
        </w:rPr>
        <w:t>Spring</w:t>
      </w:r>
      <w:proofErr w:type="gramEnd"/>
      <w:r w:rsidRPr="00541349">
        <w:rPr>
          <w:sz w:val="24"/>
          <w:szCs w:val="24"/>
        </w:rPr>
        <w:t xml:space="preserve"> 2014 semester. D</w:t>
      </w:r>
      <w:r w:rsidR="008555F0" w:rsidRPr="00541349">
        <w:rPr>
          <w:sz w:val="24"/>
          <w:szCs w:val="24"/>
        </w:rPr>
        <w:t>o</w:t>
      </w:r>
      <w:r w:rsidRPr="00541349">
        <w:rPr>
          <w:sz w:val="24"/>
          <w:szCs w:val="24"/>
        </w:rPr>
        <w:t>es that count as participatin</w:t>
      </w:r>
      <w:r w:rsidR="008555F0" w:rsidRPr="00541349">
        <w:rPr>
          <w:sz w:val="24"/>
          <w:szCs w:val="24"/>
        </w:rPr>
        <w:t>g in this process going forward?</w:t>
      </w:r>
    </w:p>
    <w:p w:rsidR="00CE551B" w:rsidRDefault="00040F55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>A: Yes, it does. You should have received a copy of the final comprehensive review report. If you have not, see your Administrative Supervisor.</w:t>
      </w:r>
      <w:r w:rsidR="00CE551B">
        <w:rPr>
          <w:sz w:val="24"/>
          <w:szCs w:val="24"/>
        </w:rPr>
        <w:t xml:space="preserve">  </w:t>
      </w:r>
    </w:p>
    <w:p w:rsidR="008555F0" w:rsidRPr="00541349" w:rsidRDefault="008555F0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 xml:space="preserve">Is it acceptable to submit a current resume, rather than a </w:t>
      </w:r>
      <w:r w:rsidR="00636299">
        <w:rPr>
          <w:sz w:val="24"/>
          <w:szCs w:val="24"/>
        </w:rPr>
        <w:t>c</w:t>
      </w:r>
      <w:r w:rsidR="00636299" w:rsidRPr="00541349">
        <w:rPr>
          <w:sz w:val="24"/>
          <w:szCs w:val="24"/>
        </w:rPr>
        <w:t xml:space="preserve">urriculum </w:t>
      </w:r>
      <w:r w:rsidR="00636299">
        <w:rPr>
          <w:sz w:val="24"/>
          <w:szCs w:val="24"/>
        </w:rPr>
        <w:t>v</w:t>
      </w:r>
      <w:r w:rsidR="00636299" w:rsidRPr="00541349">
        <w:rPr>
          <w:sz w:val="24"/>
          <w:szCs w:val="24"/>
        </w:rPr>
        <w:t>itae</w:t>
      </w:r>
      <w:r w:rsidRPr="00541349">
        <w:rPr>
          <w:sz w:val="24"/>
          <w:szCs w:val="24"/>
        </w:rPr>
        <w:t>, in the Professional Portfolio?</w:t>
      </w:r>
    </w:p>
    <w:p w:rsidR="008555F0" w:rsidRDefault="008555F0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A: Yes.</w:t>
      </w:r>
    </w:p>
    <w:p w:rsidR="008555F0" w:rsidRPr="00541349" w:rsidRDefault="00C0086D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 xml:space="preserve">May a Peer </w:t>
      </w:r>
      <w:r w:rsidR="006B797A">
        <w:rPr>
          <w:sz w:val="24"/>
          <w:szCs w:val="24"/>
        </w:rPr>
        <w:t>Reviewer</w:t>
      </w:r>
      <w:r w:rsidRPr="00541349">
        <w:rPr>
          <w:sz w:val="24"/>
          <w:szCs w:val="24"/>
        </w:rPr>
        <w:t xml:space="preserve"> make changes to the draft of the completed </w:t>
      </w:r>
      <w:r w:rsidR="00636299">
        <w:rPr>
          <w:sz w:val="24"/>
          <w:szCs w:val="24"/>
        </w:rPr>
        <w:t>T</w:t>
      </w:r>
      <w:r w:rsidR="00636299" w:rsidRPr="00541349">
        <w:rPr>
          <w:sz w:val="24"/>
          <w:szCs w:val="24"/>
        </w:rPr>
        <w:t xml:space="preserve">eaching </w:t>
      </w:r>
      <w:r w:rsidR="00636299">
        <w:rPr>
          <w:sz w:val="24"/>
          <w:szCs w:val="24"/>
        </w:rPr>
        <w:t>E</w:t>
      </w:r>
      <w:r w:rsidR="00636299" w:rsidRPr="00541349">
        <w:rPr>
          <w:sz w:val="24"/>
          <w:szCs w:val="24"/>
        </w:rPr>
        <w:t xml:space="preserve">ffectiveness </w:t>
      </w:r>
      <w:r w:rsidRPr="00541349">
        <w:rPr>
          <w:sz w:val="24"/>
          <w:szCs w:val="24"/>
        </w:rPr>
        <w:t xml:space="preserve">section of the Performance Review form after meeting with </w:t>
      </w:r>
      <w:r w:rsidR="005A01C5" w:rsidRPr="00541349">
        <w:rPr>
          <w:sz w:val="24"/>
          <w:szCs w:val="24"/>
        </w:rPr>
        <w:t xml:space="preserve">the observed </w:t>
      </w:r>
      <w:r w:rsidR="00636299">
        <w:rPr>
          <w:sz w:val="24"/>
          <w:szCs w:val="24"/>
        </w:rPr>
        <w:t>f</w:t>
      </w:r>
      <w:r w:rsidR="00636299" w:rsidRPr="00541349">
        <w:rPr>
          <w:sz w:val="24"/>
          <w:szCs w:val="24"/>
        </w:rPr>
        <w:t xml:space="preserve">aculty </w:t>
      </w:r>
      <w:r w:rsidRPr="00541349">
        <w:rPr>
          <w:sz w:val="24"/>
          <w:szCs w:val="24"/>
        </w:rPr>
        <w:t>member?</w:t>
      </w:r>
    </w:p>
    <w:p w:rsidR="00C0086D" w:rsidRDefault="00C0086D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Yes, and the final version of the form must be submitted to the Dean/Designee and the observed </w:t>
      </w:r>
      <w:r w:rsidR="00636299">
        <w:rPr>
          <w:sz w:val="24"/>
          <w:szCs w:val="24"/>
        </w:rPr>
        <w:t xml:space="preserve">faculty </w:t>
      </w:r>
      <w:r>
        <w:rPr>
          <w:sz w:val="24"/>
          <w:szCs w:val="24"/>
        </w:rPr>
        <w:t>member.</w:t>
      </w:r>
    </w:p>
    <w:p w:rsidR="005A01C5" w:rsidRPr="00541349" w:rsidRDefault="005A01C5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541349">
        <w:rPr>
          <w:sz w:val="24"/>
          <w:szCs w:val="24"/>
        </w:rPr>
        <w:t xml:space="preserve">Do the observed </w:t>
      </w:r>
      <w:r w:rsidR="00636299">
        <w:rPr>
          <w:sz w:val="24"/>
          <w:szCs w:val="24"/>
        </w:rPr>
        <w:t>f</w:t>
      </w:r>
      <w:r w:rsidR="00636299" w:rsidRPr="00541349">
        <w:rPr>
          <w:sz w:val="24"/>
          <w:szCs w:val="24"/>
        </w:rPr>
        <w:t xml:space="preserve">aculty </w:t>
      </w:r>
      <w:r w:rsidRPr="00541349">
        <w:rPr>
          <w:sz w:val="24"/>
          <w:szCs w:val="24"/>
        </w:rPr>
        <w:t xml:space="preserve">member and the </w:t>
      </w:r>
      <w:r w:rsidR="00636299">
        <w:rPr>
          <w:sz w:val="24"/>
          <w:szCs w:val="24"/>
        </w:rPr>
        <w:t>p</w:t>
      </w:r>
      <w:r w:rsidR="00636299" w:rsidRPr="00541349">
        <w:rPr>
          <w:sz w:val="24"/>
          <w:szCs w:val="24"/>
        </w:rPr>
        <w:t xml:space="preserve">eer </w:t>
      </w:r>
      <w:r w:rsidR="00636299">
        <w:rPr>
          <w:sz w:val="24"/>
          <w:szCs w:val="24"/>
        </w:rPr>
        <w:t>r</w:t>
      </w:r>
      <w:r w:rsidR="00636299" w:rsidRPr="00541349">
        <w:rPr>
          <w:sz w:val="24"/>
          <w:szCs w:val="24"/>
        </w:rPr>
        <w:t xml:space="preserve">eviewer </w:t>
      </w:r>
      <w:r w:rsidRPr="00541349">
        <w:rPr>
          <w:sz w:val="24"/>
          <w:szCs w:val="24"/>
        </w:rPr>
        <w:t>have flexibility in scheduling the time of the observation?</w:t>
      </w:r>
    </w:p>
    <w:p w:rsidR="005A01C5" w:rsidRDefault="005A01C5" w:rsidP="005413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Yes, selection of the date and time of the observation should be the product of collaboration between the observed </w:t>
      </w:r>
      <w:r w:rsidR="00636299">
        <w:rPr>
          <w:sz w:val="24"/>
          <w:szCs w:val="24"/>
        </w:rPr>
        <w:t xml:space="preserve">faculty </w:t>
      </w:r>
      <w:r>
        <w:rPr>
          <w:sz w:val="24"/>
          <w:szCs w:val="24"/>
        </w:rPr>
        <w:t xml:space="preserve">member and the </w:t>
      </w:r>
      <w:r w:rsidR="00636299">
        <w:rPr>
          <w:sz w:val="24"/>
          <w:szCs w:val="24"/>
        </w:rPr>
        <w:t xml:space="preserve">peer reviewer </w:t>
      </w:r>
      <w:r>
        <w:rPr>
          <w:sz w:val="24"/>
          <w:szCs w:val="24"/>
        </w:rPr>
        <w:t xml:space="preserve">with </w:t>
      </w:r>
      <w:r w:rsidR="001E2E44">
        <w:rPr>
          <w:sz w:val="24"/>
          <w:szCs w:val="24"/>
        </w:rPr>
        <w:t>t</w:t>
      </w:r>
      <w:r>
        <w:rPr>
          <w:sz w:val="24"/>
          <w:szCs w:val="24"/>
        </w:rPr>
        <w:t xml:space="preserve">he observed member proposing tentative dates and times, and the </w:t>
      </w:r>
      <w:r w:rsidR="00636299">
        <w:rPr>
          <w:sz w:val="24"/>
          <w:szCs w:val="24"/>
        </w:rPr>
        <w:t xml:space="preserve">peer reviewer </w:t>
      </w:r>
      <w:r>
        <w:rPr>
          <w:sz w:val="24"/>
          <w:szCs w:val="24"/>
        </w:rPr>
        <w:t>co</w:t>
      </w:r>
      <w:r w:rsidR="00BF24D3">
        <w:rPr>
          <w:sz w:val="24"/>
          <w:szCs w:val="24"/>
        </w:rPr>
        <w:t>nfirming her/his availability.</w:t>
      </w:r>
    </w:p>
    <w:p w:rsidR="00EB6289" w:rsidRPr="00EB6289" w:rsidRDefault="00EB6289" w:rsidP="00EB62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6289">
        <w:rPr>
          <w:sz w:val="24"/>
          <w:szCs w:val="24"/>
        </w:rPr>
        <w:t>Can I get assistance in uploading my portfolio to the electronic system?</w:t>
      </w:r>
    </w:p>
    <w:p w:rsidR="00216F1A" w:rsidRDefault="00EB6289" w:rsidP="00EB6289">
      <w:pPr>
        <w:ind w:left="720"/>
        <w:rPr>
          <w:sz w:val="24"/>
          <w:szCs w:val="24"/>
        </w:rPr>
      </w:pPr>
      <w:r w:rsidRPr="00EB6289">
        <w:rPr>
          <w:sz w:val="24"/>
          <w:szCs w:val="24"/>
        </w:rPr>
        <w:t xml:space="preserve">A: Yes, you may request assistance from your </w:t>
      </w:r>
      <w:r w:rsidR="00AC09DD">
        <w:rPr>
          <w:sz w:val="24"/>
          <w:szCs w:val="24"/>
        </w:rPr>
        <w:t>d</w:t>
      </w:r>
      <w:r w:rsidRPr="00EB6289">
        <w:rPr>
          <w:sz w:val="24"/>
          <w:szCs w:val="24"/>
        </w:rPr>
        <w:t xml:space="preserve">ivisional office. Note that information security features of the system require </w:t>
      </w:r>
      <w:r w:rsidR="00AC09DD">
        <w:rPr>
          <w:sz w:val="24"/>
          <w:szCs w:val="24"/>
        </w:rPr>
        <w:t>f</w:t>
      </w:r>
      <w:r w:rsidRPr="00EB6289">
        <w:rPr>
          <w:sz w:val="24"/>
          <w:szCs w:val="24"/>
        </w:rPr>
        <w:t xml:space="preserve">aculty members to upload their own portfolios. Additionally, the IDEA data can be saved into a PDF and sent to the </w:t>
      </w:r>
      <w:r w:rsidR="00AC09DD">
        <w:rPr>
          <w:sz w:val="24"/>
          <w:szCs w:val="24"/>
        </w:rPr>
        <w:t>f</w:t>
      </w:r>
      <w:r w:rsidRPr="00EB6289">
        <w:rPr>
          <w:sz w:val="24"/>
          <w:szCs w:val="24"/>
        </w:rPr>
        <w:t xml:space="preserve">aculty member in an email. From there, the </w:t>
      </w:r>
      <w:r w:rsidR="00AC09DD">
        <w:rPr>
          <w:sz w:val="24"/>
          <w:szCs w:val="24"/>
        </w:rPr>
        <w:t>f</w:t>
      </w:r>
      <w:r w:rsidRPr="00EB6289">
        <w:rPr>
          <w:sz w:val="24"/>
          <w:szCs w:val="24"/>
        </w:rPr>
        <w:t>aculty member should save the document and then upload it.</w:t>
      </w:r>
    </w:p>
    <w:p w:rsidR="00113C52" w:rsidRPr="00E4680F" w:rsidRDefault="00113C52" w:rsidP="00541349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E4680F">
        <w:rPr>
          <w:sz w:val="24"/>
          <w:szCs w:val="24"/>
        </w:rPr>
        <w:t>Will I be compensated for time spent in this process?</w:t>
      </w:r>
    </w:p>
    <w:p w:rsidR="008B2E5D" w:rsidRPr="00E4680F" w:rsidRDefault="00113C52" w:rsidP="00541349">
      <w:pPr>
        <w:ind w:left="720"/>
        <w:rPr>
          <w:sz w:val="24"/>
          <w:szCs w:val="24"/>
        </w:rPr>
      </w:pPr>
      <w:r w:rsidRPr="00E4680F">
        <w:rPr>
          <w:sz w:val="24"/>
          <w:szCs w:val="24"/>
        </w:rPr>
        <w:t xml:space="preserve">A: </w:t>
      </w:r>
      <w:r w:rsidR="00DF048F" w:rsidRPr="00E4680F">
        <w:rPr>
          <w:sz w:val="24"/>
          <w:szCs w:val="24"/>
        </w:rPr>
        <w:t xml:space="preserve">For full-time </w:t>
      </w:r>
      <w:r w:rsidR="00636299" w:rsidRPr="00E4680F">
        <w:rPr>
          <w:sz w:val="24"/>
          <w:szCs w:val="24"/>
        </w:rPr>
        <w:t xml:space="preserve">faculty member </w:t>
      </w:r>
      <w:r w:rsidR="00DF048F" w:rsidRPr="00E4680F">
        <w:rPr>
          <w:sz w:val="24"/>
          <w:szCs w:val="24"/>
        </w:rPr>
        <w:t xml:space="preserve">participation </w:t>
      </w:r>
      <w:r w:rsidR="008B2E5D" w:rsidRPr="00E4680F">
        <w:rPr>
          <w:sz w:val="24"/>
          <w:szCs w:val="24"/>
        </w:rPr>
        <w:t xml:space="preserve">in some components of this process should be considered in the development of their annual base workload. For part-time </w:t>
      </w:r>
      <w:r w:rsidR="00636299" w:rsidRPr="00E4680F">
        <w:rPr>
          <w:sz w:val="24"/>
          <w:szCs w:val="24"/>
        </w:rPr>
        <w:t xml:space="preserve">faculty member </w:t>
      </w:r>
      <w:r w:rsidR="008B2E5D" w:rsidRPr="00E4680F">
        <w:rPr>
          <w:sz w:val="24"/>
          <w:szCs w:val="24"/>
        </w:rPr>
        <w:t>participation in these same components will be compensable. These components are:</w:t>
      </w:r>
    </w:p>
    <w:p w:rsidR="008B2E5D" w:rsidRPr="00E4680F" w:rsidRDefault="00CE551B" w:rsidP="008B2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80F">
        <w:rPr>
          <w:sz w:val="24"/>
          <w:szCs w:val="24"/>
        </w:rPr>
        <w:t xml:space="preserve">For </w:t>
      </w:r>
      <w:r w:rsidR="00636299" w:rsidRPr="00E4680F">
        <w:rPr>
          <w:sz w:val="24"/>
          <w:szCs w:val="24"/>
        </w:rPr>
        <w:t xml:space="preserve">faculty </w:t>
      </w:r>
      <w:r w:rsidRPr="00E4680F">
        <w:rPr>
          <w:sz w:val="24"/>
          <w:szCs w:val="24"/>
        </w:rPr>
        <w:t xml:space="preserve">members subject for review and </w:t>
      </w:r>
      <w:r w:rsidR="00636299" w:rsidRPr="00E4680F">
        <w:rPr>
          <w:sz w:val="24"/>
          <w:szCs w:val="24"/>
        </w:rPr>
        <w:t>peer reviewers</w:t>
      </w:r>
      <w:r w:rsidRPr="00E4680F">
        <w:rPr>
          <w:sz w:val="24"/>
          <w:szCs w:val="24"/>
        </w:rPr>
        <w:t>, c</w:t>
      </w:r>
      <w:r w:rsidR="008B2E5D" w:rsidRPr="00E4680F">
        <w:rPr>
          <w:sz w:val="24"/>
          <w:szCs w:val="24"/>
        </w:rPr>
        <w:t xml:space="preserve">ompletion of on-line training, which is expected to take up to </w:t>
      </w:r>
      <w:r w:rsidR="004A2FB1" w:rsidRPr="00E4680F">
        <w:rPr>
          <w:sz w:val="24"/>
          <w:szCs w:val="24"/>
        </w:rPr>
        <w:t>30 minutes.</w:t>
      </w:r>
    </w:p>
    <w:p w:rsidR="00CE551B" w:rsidRPr="00E4680F" w:rsidRDefault="00CE551B" w:rsidP="008B2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80F">
        <w:rPr>
          <w:sz w:val="24"/>
          <w:szCs w:val="24"/>
        </w:rPr>
        <w:t xml:space="preserve">For </w:t>
      </w:r>
      <w:r w:rsidR="00636299" w:rsidRPr="00E4680F">
        <w:rPr>
          <w:sz w:val="24"/>
          <w:szCs w:val="24"/>
        </w:rPr>
        <w:t xml:space="preserve">faculty </w:t>
      </w:r>
      <w:r w:rsidRPr="00E4680F">
        <w:rPr>
          <w:sz w:val="24"/>
          <w:szCs w:val="24"/>
        </w:rPr>
        <w:t xml:space="preserve">members assigned as </w:t>
      </w:r>
      <w:r w:rsidR="00636299" w:rsidRPr="00E4680F">
        <w:rPr>
          <w:sz w:val="24"/>
          <w:szCs w:val="24"/>
        </w:rPr>
        <w:t>peer reviewers</w:t>
      </w:r>
      <w:r w:rsidRPr="00E4680F">
        <w:rPr>
          <w:sz w:val="24"/>
          <w:szCs w:val="24"/>
        </w:rPr>
        <w:t>, completion of CTE training for classroom observers, which takes</w:t>
      </w:r>
      <w:r w:rsidR="004A2FB1" w:rsidRPr="00E4680F">
        <w:rPr>
          <w:sz w:val="24"/>
          <w:szCs w:val="24"/>
        </w:rPr>
        <w:t xml:space="preserve"> up to 1.5 hours.</w:t>
      </w:r>
    </w:p>
    <w:p w:rsidR="008B2E5D" w:rsidRPr="00E4680F" w:rsidRDefault="008B2E5D" w:rsidP="008B2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80F">
        <w:rPr>
          <w:sz w:val="24"/>
          <w:szCs w:val="24"/>
        </w:rPr>
        <w:t>Pre and post classroom/ workplace observation meetings, which are expected to last up to 30 minutes</w:t>
      </w:r>
      <w:r w:rsidR="00102993" w:rsidRPr="00E4680F">
        <w:rPr>
          <w:sz w:val="24"/>
          <w:szCs w:val="24"/>
        </w:rPr>
        <w:t xml:space="preserve"> (15 minutes, each)</w:t>
      </w:r>
      <w:r w:rsidR="00E4680F" w:rsidRPr="00E4680F">
        <w:rPr>
          <w:sz w:val="24"/>
          <w:szCs w:val="24"/>
        </w:rPr>
        <w:t>.</w:t>
      </w:r>
      <w:r w:rsidR="00102993" w:rsidRPr="00E4680F">
        <w:rPr>
          <w:sz w:val="24"/>
          <w:szCs w:val="24"/>
        </w:rPr>
        <w:t xml:space="preserve"> </w:t>
      </w:r>
    </w:p>
    <w:p w:rsidR="008B2E5D" w:rsidRPr="00E4680F" w:rsidRDefault="008B2E5D" w:rsidP="008B2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80F">
        <w:rPr>
          <w:sz w:val="24"/>
          <w:szCs w:val="24"/>
        </w:rPr>
        <w:t>Post classroom/workplace observation report (</w:t>
      </w:r>
      <w:r w:rsidR="00E4680F" w:rsidRPr="00E4680F">
        <w:rPr>
          <w:sz w:val="24"/>
          <w:szCs w:val="24"/>
        </w:rPr>
        <w:t xml:space="preserve">peer reviewers </w:t>
      </w:r>
      <w:r w:rsidRPr="00E4680F">
        <w:rPr>
          <w:sz w:val="24"/>
          <w:szCs w:val="24"/>
        </w:rPr>
        <w:t>only), which is expected to take up to one hour</w:t>
      </w:r>
      <w:r w:rsidR="00E4680F" w:rsidRPr="00E4680F">
        <w:rPr>
          <w:sz w:val="24"/>
          <w:szCs w:val="24"/>
        </w:rPr>
        <w:t>.</w:t>
      </w:r>
    </w:p>
    <w:p w:rsidR="00CE551B" w:rsidRPr="00E4680F" w:rsidRDefault="00FD4092" w:rsidP="008B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reviewer c</w:t>
      </w:r>
      <w:bookmarkStart w:id="0" w:name="_GoBack"/>
      <w:bookmarkEnd w:id="0"/>
      <w:r w:rsidR="00CE551B" w:rsidRPr="00E4680F">
        <w:rPr>
          <w:sz w:val="24"/>
          <w:szCs w:val="24"/>
        </w:rPr>
        <w:t>lassroom observation, which is expected to take up to two hours</w:t>
      </w:r>
      <w:r w:rsidR="00E4680F" w:rsidRPr="00E4680F">
        <w:rPr>
          <w:sz w:val="24"/>
          <w:szCs w:val="24"/>
        </w:rPr>
        <w:t>.</w:t>
      </w:r>
      <w:r w:rsidR="00CE551B" w:rsidRPr="00E4680F">
        <w:rPr>
          <w:sz w:val="24"/>
          <w:szCs w:val="24"/>
        </w:rPr>
        <w:t xml:space="preserve"> </w:t>
      </w:r>
    </w:p>
    <w:p w:rsidR="008B2E5D" w:rsidRPr="00E4680F" w:rsidRDefault="008B2E5D" w:rsidP="008B2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80F">
        <w:rPr>
          <w:sz w:val="24"/>
          <w:szCs w:val="24"/>
        </w:rPr>
        <w:t>Participation in comprehensive final review meet</w:t>
      </w:r>
      <w:r w:rsidR="00102993" w:rsidRPr="00E4680F">
        <w:rPr>
          <w:sz w:val="24"/>
          <w:szCs w:val="24"/>
        </w:rPr>
        <w:t>ings, which is expected to take</w:t>
      </w:r>
      <w:r w:rsidRPr="00E4680F">
        <w:rPr>
          <w:sz w:val="24"/>
          <w:szCs w:val="24"/>
        </w:rPr>
        <w:t xml:space="preserve"> up to one hour</w:t>
      </w:r>
      <w:r w:rsidR="00E4680F" w:rsidRPr="00E4680F">
        <w:rPr>
          <w:sz w:val="24"/>
          <w:szCs w:val="24"/>
        </w:rPr>
        <w:t>.</w:t>
      </w:r>
    </w:p>
    <w:p w:rsidR="00E9546D" w:rsidRDefault="00DF048F" w:rsidP="00541349">
      <w:pPr>
        <w:ind w:left="720"/>
        <w:rPr>
          <w:sz w:val="24"/>
          <w:szCs w:val="24"/>
        </w:rPr>
      </w:pPr>
      <w:r w:rsidRPr="00E4680F">
        <w:rPr>
          <w:sz w:val="24"/>
          <w:szCs w:val="24"/>
        </w:rPr>
        <w:t xml:space="preserve">No workload credit or compensation will be provided for preparation of the </w:t>
      </w:r>
      <w:r w:rsidR="006B797A">
        <w:rPr>
          <w:sz w:val="24"/>
          <w:szCs w:val="24"/>
        </w:rPr>
        <w:t>Professional P</w:t>
      </w:r>
      <w:r w:rsidRPr="00E4680F">
        <w:rPr>
          <w:sz w:val="24"/>
          <w:szCs w:val="24"/>
        </w:rPr>
        <w:t>ortfolio, including the self-assessment.</w:t>
      </w:r>
    </w:p>
    <w:p w:rsidR="000C26E5" w:rsidRDefault="008555F0" w:rsidP="00541349">
      <w:pPr>
        <w:ind w:left="720"/>
      </w:pPr>
      <w:r>
        <w:rPr>
          <w:sz w:val="24"/>
          <w:szCs w:val="24"/>
        </w:rPr>
        <w:lastRenderedPageBreak/>
        <w:t xml:space="preserve">Upon completion of the above assigned tasks, the </w:t>
      </w:r>
      <w:r w:rsidR="00E4680F">
        <w:rPr>
          <w:sz w:val="24"/>
          <w:szCs w:val="24"/>
        </w:rPr>
        <w:t xml:space="preserve">faculty </w:t>
      </w:r>
      <w:r>
        <w:rPr>
          <w:sz w:val="24"/>
          <w:szCs w:val="24"/>
        </w:rPr>
        <w:t xml:space="preserve">member should notify her/his </w:t>
      </w:r>
      <w:r w:rsidR="00E4680F">
        <w:rPr>
          <w:sz w:val="24"/>
          <w:szCs w:val="24"/>
        </w:rPr>
        <w:t>administrative supervisor</w:t>
      </w:r>
      <w:r>
        <w:rPr>
          <w:sz w:val="24"/>
          <w:szCs w:val="24"/>
        </w:rPr>
        <w:t>, who will initiate payment (Part-time Faculty) or documentation of the completed assigned task. (Full-time Faculty)</w:t>
      </w:r>
      <w:r w:rsidR="00E4680F">
        <w:rPr>
          <w:sz w:val="24"/>
          <w:szCs w:val="24"/>
        </w:rPr>
        <w:t>.</w:t>
      </w:r>
      <w:r w:rsidR="000C26E5">
        <w:fldChar w:fldCharType="begin"/>
      </w:r>
      <w:r w:rsidR="000C26E5">
        <w:instrText xml:space="preserve"> LINK Excel.Sheet.12 "C:\\Users\\quinns\\AppData\\Local\\Microsoft\\Windows\\Temporary Internet Files\\Content.Outlook\\QL9CMIX0\\FPR Pay Chart.xlsx" "Sheet1!R1C1:R19C2" \a \f 4 \h  \* MERGEFORMAT </w:instrText>
      </w:r>
      <w:r w:rsidR="000C26E5">
        <w:fldChar w:fldCharType="separate"/>
      </w:r>
    </w:p>
    <w:tbl>
      <w:tblPr>
        <w:tblW w:w="7735" w:type="dxa"/>
        <w:jc w:val="center"/>
        <w:tblLook w:val="04A0" w:firstRow="1" w:lastRow="0" w:firstColumn="1" w:lastColumn="0" w:noHBand="0" w:noVBand="1"/>
      </w:tblPr>
      <w:tblGrid>
        <w:gridCol w:w="1165"/>
        <w:gridCol w:w="6570"/>
      </w:tblGrid>
      <w:tr w:rsidR="000C26E5" w:rsidRPr="000C26E5" w:rsidTr="00D230D1">
        <w:trPr>
          <w:trHeight w:val="300"/>
          <w:jc w:val="center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FACULTY BEING REVIEWED (adjunct faculty only, </w:t>
            </w:r>
            <w:proofErr w:type="spellStart"/>
            <w:r w:rsidRPr="000C26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FTF</w:t>
            </w:r>
            <w:proofErr w:type="spellEnd"/>
            <w:r w:rsidRPr="000C26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= part of workload)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b/>
                <w:bCs/>
                <w:color w:val="000000"/>
              </w:rPr>
              <w:t>Pay up to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.5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Faculty Performance Review online training - LMS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.25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Pre-classroom observation meeting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.25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Post-classroom observation meeting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Final review meeting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FACULTY PEER REVIEWER (adjunct faculty only, </w:t>
            </w:r>
            <w:proofErr w:type="spellStart"/>
            <w:r w:rsidRPr="000C26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FTF</w:t>
            </w:r>
            <w:proofErr w:type="spellEnd"/>
            <w:r w:rsidRPr="000C26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= part of workload)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b/>
                <w:bCs/>
                <w:color w:val="000000"/>
              </w:rPr>
              <w:t>Pay up to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.5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Faculty Performance Review online training - LMS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1.5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</w:t>
            </w:r>
            <w:r w:rsidR="00791F0B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Classroom Observation training - online thru CTE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.25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Pre-classroom observation meeting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.25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Post-classroom observation meeting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hrs.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Classroom observation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Post-classroom observation report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="00791F0B" w:rsidRPr="000C26E5">
              <w:rPr>
                <w:rFonts w:ascii="Calibri" w:eastAsia="Times New Roman" w:hAnsi="Calibri" w:cs="Times New Roman"/>
                <w:color w:val="000000"/>
              </w:rPr>
              <w:t>hr.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color w:val="000000"/>
              </w:rPr>
              <w:t>Final review meeting (if involved in administrative review meeting)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E5" w:rsidRPr="000C26E5" w:rsidRDefault="000C26E5" w:rsidP="006B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6E5">
              <w:rPr>
                <w:rFonts w:ascii="Calibri" w:eastAsia="Times New Roman" w:hAnsi="Calibri" w:cs="Times New Roman"/>
                <w:b/>
                <w:bCs/>
                <w:color w:val="000000"/>
              </w:rPr>
              <w:t>No workload credit or compensation will be provided for preparation of the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B797A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P</w:t>
            </w:r>
            <w:r w:rsidRPr="000C26E5">
              <w:rPr>
                <w:rFonts w:ascii="Calibri" w:eastAsia="Times New Roman" w:hAnsi="Calibri" w:cs="Times New Roman"/>
                <w:b/>
                <w:bCs/>
                <w:color w:val="000000"/>
              </w:rPr>
              <w:t>ortfolio, including completion of the self-assessment.</w:t>
            </w:r>
          </w:p>
        </w:tc>
      </w:tr>
      <w:tr w:rsidR="000C26E5" w:rsidRPr="000C26E5" w:rsidTr="00D230D1">
        <w:trPr>
          <w:trHeight w:val="300"/>
          <w:jc w:val="center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E5" w:rsidRPr="000C26E5" w:rsidRDefault="000C26E5" w:rsidP="000C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0C26E5" w:rsidRPr="003527D6" w:rsidRDefault="000C26E5" w:rsidP="00216F1A">
      <w:r>
        <w:fldChar w:fldCharType="end"/>
      </w:r>
    </w:p>
    <w:sectPr w:rsidR="000C26E5" w:rsidRPr="003527D6" w:rsidSect="00F003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93" w:rsidRDefault="00911893" w:rsidP="00916D4D">
      <w:pPr>
        <w:spacing w:after="0" w:line="240" w:lineRule="auto"/>
      </w:pPr>
      <w:r>
        <w:separator/>
      </w:r>
    </w:p>
  </w:endnote>
  <w:endnote w:type="continuationSeparator" w:id="0">
    <w:p w:rsidR="00911893" w:rsidRDefault="00911893" w:rsidP="0091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4D" w:rsidRPr="00541349" w:rsidRDefault="00541349" w:rsidP="00541349">
    <w:pPr>
      <w:pStyle w:val="Footer"/>
      <w:pBdr>
        <w:top w:val="single" w:sz="4" w:space="1" w:color="auto"/>
      </w:pBdr>
      <w:rPr>
        <w:sz w:val="18"/>
      </w:rPr>
    </w:pPr>
    <w:r w:rsidRPr="00541349">
      <w:rPr>
        <w:sz w:val="18"/>
      </w:rPr>
      <w:fldChar w:fldCharType="begin"/>
    </w:r>
    <w:r w:rsidRPr="00541349">
      <w:rPr>
        <w:sz w:val="18"/>
      </w:rPr>
      <w:instrText xml:space="preserve"> FILENAME  \p  \* MERGEFORMAT </w:instrText>
    </w:r>
    <w:r w:rsidRPr="00541349">
      <w:rPr>
        <w:sz w:val="18"/>
      </w:rPr>
      <w:fldChar w:fldCharType="separate"/>
    </w:r>
    <w:r w:rsidRPr="00541349">
      <w:rPr>
        <w:noProof/>
        <w:sz w:val="18"/>
      </w:rPr>
      <w:t>N:\AA-Division\Div-Office\Faculty-Performance-Review-PD-Information\Faculty Reviews-2015-16\Supporting Docs\Faculty Performance Review Frequently Asked Questions and Compensation Info 10-6-15.docx</w:t>
    </w:r>
    <w:r w:rsidRPr="0054134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93" w:rsidRDefault="00911893" w:rsidP="00916D4D">
      <w:pPr>
        <w:spacing w:after="0" w:line="240" w:lineRule="auto"/>
      </w:pPr>
      <w:r>
        <w:separator/>
      </w:r>
    </w:p>
  </w:footnote>
  <w:footnote w:type="continuationSeparator" w:id="0">
    <w:p w:rsidR="00911893" w:rsidRDefault="00911893" w:rsidP="0091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53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1349" w:rsidRDefault="00541349" w:rsidP="005413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0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5A"/>
    <w:multiLevelType w:val="hybridMultilevel"/>
    <w:tmpl w:val="EAB0E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4F75"/>
    <w:multiLevelType w:val="hybridMultilevel"/>
    <w:tmpl w:val="25709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1526D"/>
    <w:multiLevelType w:val="hybridMultilevel"/>
    <w:tmpl w:val="D7128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B661A5"/>
    <w:multiLevelType w:val="hybridMultilevel"/>
    <w:tmpl w:val="A156F84A"/>
    <w:lvl w:ilvl="0" w:tplc="D48484E2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6"/>
    <w:rsid w:val="000115AD"/>
    <w:rsid w:val="0001683D"/>
    <w:rsid w:val="0002295D"/>
    <w:rsid w:val="00024EC7"/>
    <w:rsid w:val="00026A4C"/>
    <w:rsid w:val="00032052"/>
    <w:rsid w:val="000347F1"/>
    <w:rsid w:val="00036113"/>
    <w:rsid w:val="00040F55"/>
    <w:rsid w:val="00042446"/>
    <w:rsid w:val="00043D12"/>
    <w:rsid w:val="00044270"/>
    <w:rsid w:val="00044ABF"/>
    <w:rsid w:val="00044D98"/>
    <w:rsid w:val="00046374"/>
    <w:rsid w:val="00055722"/>
    <w:rsid w:val="000649B9"/>
    <w:rsid w:val="00080182"/>
    <w:rsid w:val="00086DB4"/>
    <w:rsid w:val="000968DC"/>
    <w:rsid w:val="000A25AF"/>
    <w:rsid w:val="000A6C5C"/>
    <w:rsid w:val="000B58D0"/>
    <w:rsid w:val="000C26E5"/>
    <w:rsid w:val="000C4776"/>
    <w:rsid w:val="000C6F09"/>
    <w:rsid w:val="000D2737"/>
    <w:rsid w:val="000D74EA"/>
    <w:rsid w:val="000E2FC3"/>
    <w:rsid w:val="000F0E18"/>
    <w:rsid w:val="00102993"/>
    <w:rsid w:val="00113C52"/>
    <w:rsid w:val="00122ABC"/>
    <w:rsid w:val="00141505"/>
    <w:rsid w:val="00156461"/>
    <w:rsid w:val="001574EE"/>
    <w:rsid w:val="001600F6"/>
    <w:rsid w:val="00160314"/>
    <w:rsid w:val="00164D79"/>
    <w:rsid w:val="00172AEA"/>
    <w:rsid w:val="00175D54"/>
    <w:rsid w:val="001A0C3D"/>
    <w:rsid w:val="001A3C3E"/>
    <w:rsid w:val="001B20F2"/>
    <w:rsid w:val="001D3D71"/>
    <w:rsid w:val="001E2E44"/>
    <w:rsid w:val="001F0B9E"/>
    <w:rsid w:val="00201FFD"/>
    <w:rsid w:val="00213875"/>
    <w:rsid w:val="002147C1"/>
    <w:rsid w:val="00216F1A"/>
    <w:rsid w:val="0021782D"/>
    <w:rsid w:val="00224BC8"/>
    <w:rsid w:val="00236F1F"/>
    <w:rsid w:val="002379F0"/>
    <w:rsid w:val="00245E43"/>
    <w:rsid w:val="0024673F"/>
    <w:rsid w:val="00266180"/>
    <w:rsid w:val="002719BD"/>
    <w:rsid w:val="00273B65"/>
    <w:rsid w:val="002741D1"/>
    <w:rsid w:val="00277DFA"/>
    <w:rsid w:val="002B174A"/>
    <w:rsid w:val="002C12C4"/>
    <w:rsid w:val="002C392E"/>
    <w:rsid w:val="002C55E6"/>
    <w:rsid w:val="002C7298"/>
    <w:rsid w:val="002E1B0A"/>
    <w:rsid w:val="002E7D44"/>
    <w:rsid w:val="002F19DA"/>
    <w:rsid w:val="002F2AD5"/>
    <w:rsid w:val="00312342"/>
    <w:rsid w:val="00313B7B"/>
    <w:rsid w:val="00323E70"/>
    <w:rsid w:val="003326CD"/>
    <w:rsid w:val="00333452"/>
    <w:rsid w:val="00337829"/>
    <w:rsid w:val="0034086F"/>
    <w:rsid w:val="0034229B"/>
    <w:rsid w:val="00342AD1"/>
    <w:rsid w:val="003527D6"/>
    <w:rsid w:val="00354584"/>
    <w:rsid w:val="00367673"/>
    <w:rsid w:val="0037321A"/>
    <w:rsid w:val="00394637"/>
    <w:rsid w:val="003967EF"/>
    <w:rsid w:val="003A08B7"/>
    <w:rsid w:val="003C15B8"/>
    <w:rsid w:val="003F1DF0"/>
    <w:rsid w:val="003F3280"/>
    <w:rsid w:val="00403B26"/>
    <w:rsid w:val="0040607B"/>
    <w:rsid w:val="00413361"/>
    <w:rsid w:val="00421BB2"/>
    <w:rsid w:val="00425CD0"/>
    <w:rsid w:val="004434A7"/>
    <w:rsid w:val="00451EA1"/>
    <w:rsid w:val="00454170"/>
    <w:rsid w:val="00471089"/>
    <w:rsid w:val="0047589A"/>
    <w:rsid w:val="00483922"/>
    <w:rsid w:val="00493428"/>
    <w:rsid w:val="004A2FB1"/>
    <w:rsid w:val="004B3446"/>
    <w:rsid w:val="004B3CFD"/>
    <w:rsid w:val="004B7B01"/>
    <w:rsid w:val="004C2454"/>
    <w:rsid w:val="004D10D2"/>
    <w:rsid w:val="004D3FE6"/>
    <w:rsid w:val="004D44ED"/>
    <w:rsid w:val="004D6610"/>
    <w:rsid w:val="004E661C"/>
    <w:rsid w:val="00520224"/>
    <w:rsid w:val="00520629"/>
    <w:rsid w:val="00524AE5"/>
    <w:rsid w:val="005273F8"/>
    <w:rsid w:val="005329EC"/>
    <w:rsid w:val="0054074C"/>
    <w:rsid w:val="00541349"/>
    <w:rsid w:val="00542F41"/>
    <w:rsid w:val="005446D3"/>
    <w:rsid w:val="00544B54"/>
    <w:rsid w:val="0054620E"/>
    <w:rsid w:val="0055136A"/>
    <w:rsid w:val="005533C9"/>
    <w:rsid w:val="0055349D"/>
    <w:rsid w:val="005608D8"/>
    <w:rsid w:val="00577C9D"/>
    <w:rsid w:val="00593F83"/>
    <w:rsid w:val="00594686"/>
    <w:rsid w:val="005A000C"/>
    <w:rsid w:val="005A017B"/>
    <w:rsid w:val="005A01C5"/>
    <w:rsid w:val="005A57A0"/>
    <w:rsid w:val="005B0031"/>
    <w:rsid w:val="005B5C62"/>
    <w:rsid w:val="005C23DC"/>
    <w:rsid w:val="005C308D"/>
    <w:rsid w:val="005C713C"/>
    <w:rsid w:val="005D00EE"/>
    <w:rsid w:val="005D0F01"/>
    <w:rsid w:val="005D46C2"/>
    <w:rsid w:val="005D4B44"/>
    <w:rsid w:val="005E0078"/>
    <w:rsid w:val="005F1536"/>
    <w:rsid w:val="005F2E1D"/>
    <w:rsid w:val="00600EF9"/>
    <w:rsid w:val="006023C5"/>
    <w:rsid w:val="00606E56"/>
    <w:rsid w:val="00614777"/>
    <w:rsid w:val="0062782B"/>
    <w:rsid w:val="00636299"/>
    <w:rsid w:val="00641C45"/>
    <w:rsid w:val="0064565D"/>
    <w:rsid w:val="00660F8F"/>
    <w:rsid w:val="00663218"/>
    <w:rsid w:val="00667562"/>
    <w:rsid w:val="00672828"/>
    <w:rsid w:val="00683453"/>
    <w:rsid w:val="00687E46"/>
    <w:rsid w:val="00687E99"/>
    <w:rsid w:val="00690B55"/>
    <w:rsid w:val="00692347"/>
    <w:rsid w:val="006B0163"/>
    <w:rsid w:val="006B797A"/>
    <w:rsid w:val="006C1985"/>
    <w:rsid w:val="006D04A7"/>
    <w:rsid w:val="006D0E86"/>
    <w:rsid w:val="006D3FE9"/>
    <w:rsid w:val="006E0CD3"/>
    <w:rsid w:val="006E1E08"/>
    <w:rsid w:val="00706A4D"/>
    <w:rsid w:val="00707722"/>
    <w:rsid w:val="00724B56"/>
    <w:rsid w:val="0072587F"/>
    <w:rsid w:val="00741C95"/>
    <w:rsid w:val="007436AF"/>
    <w:rsid w:val="00744E43"/>
    <w:rsid w:val="0076450C"/>
    <w:rsid w:val="00770789"/>
    <w:rsid w:val="007743AB"/>
    <w:rsid w:val="00774F4A"/>
    <w:rsid w:val="00791F0B"/>
    <w:rsid w:val="0079700E"/>
    <w:rsid w:val="007A3A54"/>
    <w:rsid w:val="007A62EE"/>
    <w:rsid w:val="007A6CE1"/>
    <w:rsid w:val="007B3B07"/>
    <w:rsid w:val="007B641F"/>
    <w:rsid w:val="007C3059"/>
    <w:rsid w:val="007C5D82"/>
    <w:rsid w:val="007D528D"/>
    <w:rsid w:val="007F5FC4"/>
    <w:rsid w:val="00800BE4"/>
    <w:rsid w:val="00802E52"/>
    <w:rsid w:val="008041C1"/>
    <w:rsid w:val="00805499"/>
    <w:rsid w:val="0082448F"/>
    <w:rsid w:val="008250EC"/>
    <w:rsid w:val="00831261"/>
    <w:rsid w:val="008325C4"/>
    <w:rsid w:val="00841359"/>
    <w:rsid w:val="0084394F"/>
    <w:rsid w:val="0085035F"/>
    <w:rsid w:val="008555F0"/>
    <w:rsid w:val="00857484"/>
    <w:rsid w:val="008577C1"/>
    <w:rsid w:val="008631F1"/>
    <w:rsid w:val="00886097"/>
    <w:rsid w:val="00887681"/>
    <w:rsid w:val="00887EA8"/>
    <w:rsid w:val="008911DE"/>
    <w:rsid w:val="00891B4C"/>
    <w:rsid w:val="008A7D2D"/>
    <w:rsid w:val="008B2E5D"/>
    <w:rsid w:val="008C6445"/>
    <w:rsid w:val="008D15C5"/>
    <w:rsid w:val="008D346F"/>
    <w:rsid w:val="008D5C6C"/>
    <w:rsid w:val="008D7E18"/>
    <w:rsid w:val="008E137B"/>
    <w:rsid w:val="008E5651"/>
    <w:rsid w:val="008F36F7"/>
    <w:rsid w:val="00911893"/>
    <w:rsid w:val="00916D4D"/>
    <w:rsid w:val="009239AC"/>
    <w:rsid w:val="0092633F"/>
    <w:rsid w:val="00935E68"/>
    <w:rsid w:val="00941A7C"/>
    <w:rsid w:val="00953A09"/>
    <w:rsid w:val="009824E5"/>
    <w:rsid w:val="00987E9C"/>
    <w:rsid w:val="009A564C"/>
    <w:rsid w:val="009C1518"/>
    <w:rsid w:val="009E505E"/>
    <w:rsid w:val="00A40929"/>
    <w:rsid w:val="00A40D54"/>
    <w:rsid w:val="00A4451F"/>
    <w:rsid w:val="00A52193"/>
    <w:rsid w:val="00A62C07"/>
    <w:rsid w:val="00A72CD3"/>
    <w:rsid w:val="00A750FF"/>
    <w:rsid w:val="00A87C2C"/>
    <w:rsid w:val="00A92DEC"/>
    <w:rsid w:val="00AA7C76"/>
    <w:rsid w:val="00AC09DD"/>
    <w:rsid w:val="00AD5E2A"/>
    <w:rsid w:val="00AE0266"/>
    <w:rsid w:val="00AE093D"/>
    <w:rsid w:val="00AE2562"/>
    <w:rsid w:val="00AE5F6D"/>
    <w:rsid w:val="00AF0CE5"/>
    <w:rsid w:val="00AF3DD6"/>
    <w:rsid w:val="00AF46A1"/>
    <w:rsid w:val="00AF4D93"/>
    <w:rsid w:val="00B03DED"/>
    <w:rsid w:val="00B10A1A"/>
    <w:rsid w:val="00B20574"/>
    <w:rsid w:val="00B24D5A"/>
    <w:rsid w:val="00B25F1F"/>
    <w:rsid w:val="00B33E82"/>
    <w:rsid w:val="00B34C87"/>
    <w:rsid w:val="00B376D3"/>
    <w:rsid w:val="00B43733"/>
    <w:rsid w:val="00B45F4E"/>
    <w:rsid w:val="00B52F5D"/>
    <w:rsid w:val="00B56474"/>
    <w:rsid w:val="00B6003A"/>
    <w:rsid w:val="00B7160D"/>
    <w:rsid w:val="00B723EF"/>
    <w:rsid w:val="00B742D0"/>
    <w:rsid w:val="00B81FF6"/>
    <w:rsid w:val="00BA0446"/>
    <w:rsid w:val="00BA1A57"/>
    <w:rsid w:val="00BB035C"/>
    <w:rsid w:val="00BB12C6"/>
    <w:rsid w:val="00BD150B"/>
    <w:rsid w:val="00BD5486"/>
    <w:rsid w:val="00BD6508"/>
    <w:rsid w:val="00BE0946"/>
    <w:rsid w:val="00BE6BB8"/>
    <w:rsid w:val="00BF24D3"/>
    <w:rsid w:val="00BF76A3"/>
    <w:rsid w:val="00C0086D"/>
    <w:rsid w:val="00C1291D"/>
    <w:rsid w:val="00C24941"/>
    <w:rsid w:val="00C33E0A"/>
    <w:rsid w:val="00C42CAB"/>
    <w:rsid w:val="00C569A6"/>
    <w:rsid w:val="00C70A33"/>
    <w:rsid w:val="00C736EB"/>
    <w:rsid w:val="00C77A2C"/>
    <w:rsid w:val="00C83323"/>
    <w:rsid w:val="00C92203"/>
    <w:rsid w:val="00C93C56"/>
    <w:rsid w:val="00CD2753"/>
    <w:rsid w:val="00CD4D9F"/>
    <w:rsid w:val="00CE10E9"/>
    <w:rsid w:val="00CE12A4"/>
    <w:rsid w:val="00CE4D56"/>
    <w:rsid w:val="00CE551B"/>
    <w:rsid w:val="00CF0F95"/>
    <w:rsid w:val="00CF3698"/>
    <w:rsid w:val="00CF620B"/>
    <w:rsid w:val="00D0172B"/>
    <w:rsid w:val="00D0413D"/>
    <w:rsid w:val="00D11184"/>
    <w:rsid w:val="00D1741C"/>
    <w:rsid w:val="00D17B18"/>
    <w:rsid w:val="00D17E27"/>
    <w:rsid w:val="00D230D1"/>
    <w:rsid w:val="00D2331C"/>
    <w:rsid w:val="00D345A9"/>
    <w:rsid w:val="00D5165F"/>
    <w:rsid w:val="00D524EC"/>
    <w:rsid w:val="00D543FF"/>
    <w:rsid w:val="00D62DBA"/>
    <w:rsid w:val="00D710D5"/>
    <w:rsid w:val="00D734CA"/>
    <w:rsid w:val="00D7501B"/>
    <w:rsid w:val="00D8116A"/>
    <w:rsid w:val="00D85A3C"/>
    <w:rsid w:val="00D91728"/>
    <w:rsid w:val="00D929C3"/>
    <w:rsid w:val="00D97720"/>
    <w:rsid w:val="00DA0F45"/>
    <w:rsid w:val="00DA36FA"/>
    <w:rsid w:val="00DA5CB8"/>
    <w:rsid w:val="00DB4562"/>
    <w:rsid w:val="00DB478A"/>
    <w:rsid w:val="00DB6C84"/>
    <w:rsid w:val="00DD0D2A"/>
    <w:rsid w:val="00DD7D04"/>
    <w:rsid w:val="00DF048F"/>
    <w:rsid w:val="00DF0857"/>
    <w:rsid w:val="00E116C5"/>
    <w:rsid w:val="00E223DB"/>
    <w:rsid w:val="00E23C68"/>
    <w:rsid w:val="00E379BA"/>
    <w:rsid w:val="00E42246"/>
    <w:rsid w:val="00E4680F"/>
    <w:rsid w:val="00E50756"/>
    <w:rsid w:val="00E67DD8"/>
    <w:rsid w:val="00E73570"/>
    <w:rsid w:val="00E9546D"/>
    <w:rsid w:val="00EA75AE"/>
    <w:rsid w:val="00EB18A0"/>
    <w:rsid w:val="00EB1EC3"/>
    <w:rsid w:val="00EB4CBB"/>
    <w:rsid w:val="00EB58DF"/>
    <w:rsid w:val="00EB6289"/>
    <w:rsid w:val="00EC2313"/>
    <w:rsid w:val="00EC7F03"/>
    <w:rsid w:val="00ED451C"/>
    <w:rsid w:val="00EE1292"/>
    <w:rsid w:val="00EF3BDC"/>
    <w:rsid w:val="00F00326"/>
    <w:rsid w:val="00F01B5C"/>
    <w:rsid w:val="00F01E81"/>
    <w:rsid w:val="00F11836"/>
    <w:rsid w:val="00F118D2"/>
    <w:rsid w:val="00F26301"/>
    <w:rsid w:val="00F32CCA"/>
    <w:rsid w:val="00F35638"/>
    <w:rsid w:val="00F46186"/>
    <w:rsid w:val="00F5201B"/>
    <w:rsid w:val="00F54C18"/>
    <w:rsid w:val="00F60E88"/>
    <w:rsid w:val="00F6442C"/>
    <w:rsid w:val="00F66FD8"/>
    <w:rsid w:val="00F769BF"/>
    <w:rsid w:val="00F83048"/>
    <w:rsid w:val="00F86CE2"/>
    <w:rsid w:val="00FA1F31"/>
    <w:rsid w:val="00FA4C10"/>
    <w:rsid w:val="00FA78C7"/>
    <w:rsid w:val="00FA7C6F"/>
    <w:rsid w:val="00FA7D70"/>
    <w:rsid w:val="00FC1668"/>
    <w:rsid w:val="00FD1FAB"/>
    <w:rsid w:val="00FD4092"/>
    <w:rsid w:val="00FE5A46"/>
    <w:rsid w:val="00FE7C0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4B67C135-9440-4593-B746-73DFE70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4D"/>
  </w:style>
  <w:style w:type="paragraph" w:styleId="Footer">
    <w:name w:val="footer"/>
    <w:basedOn w:val="Normal"/>
    <w:link w:val="FooterChar"/>
    <w:uiPriority w:val="99"/>
    <w:unhideWhenUsed/>
    <w:rsid w:val="0091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4D"/>
  </w:style>
  <w:style w:type="paragraph" w:styleId="BalloonText">
    <w:name w:val="Balloon Text"/>
    <w:basedOn w:val="Normal"/>
    <w:link w:val="BalloonTextChar"/>
    <w:uiPriority w:val="99"/>
    <w:semiHidden/>
    <w:unhideWhenUsed/>
    <w:rsid w:val="0054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5AE4-F31D-471E-91B9-571BBEA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Mitchell</dc:creator>
  <cp:lastModifiedBy>Sean Quinn</cp:lastModifiedBy>
  <cp:revision>17</cp:revision>
  <dcterms:created xsi:type="dcterms:W3CDTF">2015-10-06T13:02:00Z</dcterms:created>
  <dcterms:modified xsi:type="dcterms:W3CDTF">2015-10-09T14:51:00Z</dcterms:modified>
</cp:coreProperties>
</file>