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E5C" w:rsidRDefault="003C2E5C">
      <w:r>
        <w:rPr>
          <w:noProof/>
        </w:rPr>
        <w:drawing>
          <wp:anchor distT="0" distB="0" distL="114300" distR="114300" simplePos="0" relativeHeight="251659264" behindDoc="0" locked="0" layoutInCell="1" allowOverlap="1" wp14:anchorId="4697D3A5" wp14:editId="499F4233">
            <wp:simplePos x="0" y="0"/>
            <wp:positionH relativeFrom="margin">
              <wp:align>left</wp:align>
            </wp:positionH>
            <wp:positionV relativeFrom="paragraph">
              <wp:posOffset>0</wp:posOffset>
            </wp:positionV>
            <wp:extent cx="1905000" cy="807720"/>
            <wp:effectExtent l="0" t="0" r="0" b="0"/>
            <wp:wrapThrough wrapText="bothSides">
              <wp:wrapPolygon edited="0">
                <wp:start x="0" y="0"/>
                <wp:lineTo x="0" y="20887"/>
                <wp:lineTo x="21384" y="20887"/>
                <wp:lineTo x="21384" y="0"/>
                <wp:lineTo x="0" y="0"/>
              </wp:wrapPolygon>
            </wp:wrapThrough>
            <wp:docPr id="5" name="Picture 5" descr="Image result for lansing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nsing community college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t="28800" b="28800"/>
                    <a:stretch/>
                  </pic:blipFill>
                  <pic:spPr bwMode="auto">
                    <a:xfrm>
                      <a:off x="0" y="0"/>
                      <a:ext cx="1905000" cy="8077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C2E5C" w:rsidRDefault="003C2E5C"/>
    <w:p w:rsidR="003C2E5C" w:rsidRDefault="003C2E5C"/>
    <w:p w:rsidR="003C2E5C" w:rsidRDefault="003C2E5C"/>
    <w:p w:rsidR="000B35FC" w:rsidRDefault="000B35FC"/>
    <w:p w:rsidR="003C2E5C" w:rsidRDefault="003C2E5C"/>
    <w:p w:rsidR="00156E12" w:rsidRDefault="00EE0018" w:rsidP="00EE0018">
      <w:pPr>
        <w:rPr>
          <w:rFonts w:ascii="Times New Roman" w:hAnsi="Times New Roman" w:cs="Times New Roman"/>
          <w:sz w:val="28"/>
          <w:szCs w:val="28"/>
        </w:rPr>
      </w:pPr>
      <w:r>
        <w:rPr>
          <w:rFonts w:ascii="Times New Roman" w:hAnsi="Times New Roman" w:cs="Times New Roman"/>
          <w:sz w:val="28"/>
          <w:szCs w:val="28"/>
        </w:rPr>
        <w:t>TO:  All Faculty</w:t>
      </w:r>
    </w:p>
    <w:p w:rsidR="00EE0018" w:rsidRDefault="00EE0018" w:rsidP="00EE0018">
      <w:pPr>
        <w:rPr>
          <w:rFonts w:ascii="Times New Roman" w:hAnsi="Times New Roman" w:cs="Times New Roman"/>
          <w:sz w:val="28"/>
          <w:szCs w:val="28"/>
        </w:rPr>
      </w:pPr>
      <w:r>
        <w:rPr>
          <w:rFonts w:ascii="Times New Roman" w:hAnsi="Times New Roman" w:cs="Times New Roman"/>
          <w:sz w:val="28"/>
          <w:szCs w:val="28"/>
        </w:rPr>
        <w:t>FROM:  Lori Willett, Director of Labor &amp; Employee Relations and OD</w:t>
      </w:r>
    </w:p>
    <w:p w:rsidR="00EE0018" w:rsidRDefault="00EE0018" w:rsidP="00EE0018">
      <w:pPr>
        <w:rPr>
          <w:rFonts w:ascii="Times New Roman" w:hAnsi="Times New Roman" w:cs="Times New Roman"/>
          <w:sz w:val="28"/>
          <w:szCs w:val="28"/>
        </w:rPr>
      </w:pPr>
      <w:r>
        <w:rPr>
          <w:rFonts w:ascii="Times New Roman" w:hAnsi="Times New Roman" w:cs="Times New Roman"/>
          <w:sz w:val="28"/>
          <w:szCs w:val="28"/>
        </w:rPr>
        <w:t xml:space="preserve">DATE:  </w:t>
      </w:r>
      <w:r w:rsidR="0019209A">
        <w:rPr>
          <w:rFonts w:ascii="Times New Roman" w:hAnsi="Times New Roman" w:cs="Times New Roman"/>
          <w:sz w:val="28"/>
          <w:szCs w:val="28"/>
        </w:rPr>
        <w:t>April 2</w:t>
      </w:r>
      <w:r w:rsidR="00050D15">
        <w:rPr>
          <w:rFonts w:ascii="Times New Roman" w:hAnsi="Times New Roman" w:cs="Times New Roman"/>
          <w:sz w:val="28"/>
          <w:szCs w:val="28"/>
        </w:rPr>
        <w:t>9</w:t>
      </w:r>
      <w:r>
        <w:rPr>
          <w:rFonts w:ascii="Times New Roman" w:hAnsi="Times New Roman" w:cs="Times New Roman"/>
          <w:sz w:val="28"/>
          <w:szCs w:val="28"/>
        </w:rPr>
        <w:t>, 2021</w:t>
      </w:r>
    </w:p>
    <w:p w:rsidR="00EE0018" w:rsidRDefault="00EE0018" w:rsidP="00EE0018">
      <w:pPr>
        <w:rPr>
          <w:rFonts w:ascii="Times New Roman" w:hAnsi="Times New Roman" w:cs="Times New Roman"/>
          <w:sz w:val="28"/>
          <w:szCs w:val="28"/>
        </w:rPr>
      </w:pPr>
      <w:r>
        <w:rPr>
          <w:rFonts w:ascii="Times New Roman" w:hAnsi="Times New Roman" w:cs="Times New Roman"/>
          <w:sz w:val="28"/>
          <w:szCs w:val="28"/>
        </w:rPr>
        <w:t>SUBJECT:  Applications for Faculty Change in Status</w:t>
      </w:r>
      <w:r w:rsidR="0019209A">
        <w:rPr>
          <w:rFonts w:ascii="Times New Roman" w:hAnsi="Times New Roman" w:cs="Times New Roman"/>
          <w:sz w:val="28"/>
          <w:szCs w:val="28"/>
        </w:rPr>
        <w:t xml:space="preserve"> - REMINDER</w:t>
      </w:r>
    </w:p>
    <w:p w:rsidR="00EE0018" w:rsidRDefault="00EE0018" w:rsidP="00EE0018">
      <w:pPr>
        <w:rPr>
          <w:rFonts w:ascii="Times New Roman" w:hAnsi="Times New Roman" w:cs="Times New Roman"/>
          <w:sz w:val="28"/>
          <w:szCs w:val="28"/>
        </w:rPr>
      </w:pPr>
    </w:p>
    <w:p w:rsidR="00EE0018" w:rsidRDefault="00EE0018" w:rsidP="00EE0018">
      <w:pPr>
        <w:rPr>
          <w:rFonts w:ascii="Times New Roman" w:hAnsi="Times New Roman" w:cs="Times New Roman"/>
          <w:sz w:val="28"/>
          <w:szCs w:val="28"/>
        </w:rPr>
      </w:pPr>
    </w:p>
    <w:p w:rsidR="00EE0018" w:rsidRDefault="00EE0018" w:rsidP="00EE0018">
      <w:pPr>
        <w:rPr>
          <w:rFonts w:ascii="Times New Roman" w:hAnsi="Times New Roman" w:cs="Times New Roman"/>
        </w:rPr>
      </w:pPr>
      <w:r>
        <w:rPr>
          <w:rFonts w:ascii="Times New Roman" w:hAnsi="Times New Roman" w:cs="Times New Roman"/>
        </w:rPr>
        <w:t>This message is to notify you of the College-wide administrative timelines and deadlines for the Faculty Change in Status (CIS) process, for changes that will be effective at the start of the 2022-2023 academic year.  These timelines and deadlines* are as follows:</w:t>
      </w:r>
    </w:p>
    <w:p w:rsidR="00EE0018" w:rsidRDefault="00EE0018" w:rsidP="00EE0018">
      <w:pPr>
        <w:rPr>
          <w:rFonts w:ascii="Times New Roman" w:hAnsi="Times New Roman" w:cs="Times New Roman"/>
        </w:rPr>
      </w:pPr>
    </w:p>
    <w:p w:rsidR="00EE0018" w:rsidRDefault="00526C92" w:rsidP="00526C92">
      <w:pPr>
        <w:pStyle w:val="ListParagraph"/>
        <w:numPr>
          <w:ilvl w:val="0"/>
          <w:numId w:val="1"/>
        </w:numPr>
        <w:rPr>
          <w:rFonts w:ascii="Times New Roman" w:hAnsi="Times New Roman" w:cs="Times New Roman"/>
        </w:rPr>
      </w:pPr>
      <w:r>
        <w:rPr>
          <w:rFonts w:ascii="Times New Roman" w:hAnsi="Times New Roman" w:cs="Times New Roman"/>
        </w:rPr>
        <w:t>By March 2, 2021 – Each department/program must establish, as part of its Operating Plan, the number of planned Adjunct Professor vacancies for the 2022-2023 academic year, including the impact of expiring Adjunct Professor positions.</w:t>
      </w:r>
    </w:p>
    <w:p w:rsidR="00526C92" w:rsidRDefault="00526C92" w:rsidP="00526C92">
      <w:pPr>
        <w:rPr>
          <w:rFonts w:ascii="Times New Roman" w:hAnsi="Times New Roman" w:cs="Times New Roman"/>
        </w:rPr>
      </w:pPr>
    </w:p>
    <w:p w:rsidR="00526C92" w:rsidRDefault="00526C92" w:rsidP="00526C92">
      <w:pPr>
        <w:pStyle w:val="ListParagraph"/>
        <w:numPr>
          <w:ilvl w:val="0"/>
          <w:numId w:val="1"/>
        </w:numPr>
        <w:rPr>
          <w:rFonts w:ascii="Times New Roman" w:hAnsi="Times New Roman" w:cs="Times New Roman"/>
        </w:rPr>
      </w:pPr>
      <w:r>
        <w:rPr>
          <w:rFonts w:ascii="Times New Roman" w:hAnsi="Times New Roman" w:cs="Times New Roman"/>
        </w:rPr>
        <w:t>By March 31, 2021 – Each department/program must review and revise, if deemed appropriate, the information and documentation to be submitted by CIS applicants and the timeline for submissions for Peer Review Committees (PRC’s) and Administrative Supervisors to consider as part of their Operating Plan.</w:t>
      </w:r>
    </w:p>
    <w:p w:rsidR="00526C92" w:rsidRPr="00526C92" w:rsidRDefault="00526C92" w:rsidP="00526C92">
      <w:pPr>
        <w:pStyle w:val="ListParagraph"/>
        <w:rPr>
          <w:rFonts w:ascii="Times New Roman" w:hAnsi="Times New Roman" w:cs="Times New Roman"/>
        </w:rPr>
      </w:pPr>
    </w:p>
    <w:p w:rsidR="00526C92" w:rsidRPr="0019209A" w:rsidRDefault="00526C92" w:rsidP="00526C92">
      <w:pPr>
        <w:pStyle w:val="ListParagraph"/>
        <w:numPr>
          <w:ilvl w:val="0"/>
          <w:numId w:val="1"/>
        </w:numPr>
        <w:rPr>
          <w:rFonts w:ascii="Times New Roman" w:hAnsi="Times New Roman" w:cs="Times New Roman"/>
          <w:b/>
          <w:color w:val="0070C0"/>
          <w:sz w:val="32"/>
          <w:szCs w:val="32"/>
          <w:u w:val="single"/>
        </w:rPr>
      </w:pPr>
      <w:r w:rsidRPr="0019209A">
        <w:rPr>
          <w:rFonts w:ascii="Times New Roman" w:hAnsi="Times New Roman" w:cs="Times New Roman"/>
          <w:b/>
          <w:color w:val="0070C0"/>
          <w:sz w:val="32"/>
          <w:szCs w:val="32"/>
          <w:u w:val="single"/>
        </w:rPr>
        <w:t xml:space="preserve">May 1 </w:t>
      </w:r>
      <w:r w:rsidR="00F43342" w:rsidRPr="0019209A">
        <w:rPr>
          <w:rFonts w:ascii="Times New Roman" w:hAnsi="Times New Roman" w:cs="Times New Roman"/>
          <w:b/>
          <w:color w:val="0070C0"/>
          <w:sz w:val="32"/>
          <w:szCs w:val="32"/>
          <w:u w:val="single"/>
        </w:rPr>
        <w:t xml:space="preserve">through </w:t>
      </w:r>
      <w:r w:rsidRPr="0019209A">
        <w:rPr>
          <w:rFonts w:ascii="Times New Roman" w:hAnsi="Times New Roman" w:cs="Times New Roman"/>
          <w:b/>
          <w:color w:val="0070C0"/>
          <w:sz w:val="32"/>
          <w:szCs w:val="32"/>
          <w:u w:val="single"/>
        </w:rPr>
        <w:t>June 30, 2021 – CIS application period</w:t>
      </w:r>
      <w:r w:rsidR="00F43342" w:rsidRPr="0019209A">
        <w:rPr>
          <w:rFonts w:ascii="Times New Roman" w:hAnsi="Times New Roman" w:cs="Times New Roman"/>
          <w:b/>
          <w:color w:val="0070C0"/>
          <w:sz w:val="32"/>
          <w:szCs w:val="32"/>
          <w:u w:val="single"/>
        </w:rPr>
        <w:t>.</w:t>
      </w:r>
      <w:r w:rsidR="00050D15">
        <w:rPr>
          <w:rFonts w:ascii="Times New Roman" w:hAnsi="Times New Roman" w:cs="Times New Roman"/>
          <w:b/>
          <w:color w:val="0070C0"/>
          <w:sz w:val="32"/>
          <w:szCs w:val="32"/>
          <w:u w:val="single"/>
        </w:rPr>
        <w:t xml:space="preserve">  To access the Change in Status Applications, log into myLCC, click the Work tab, and in the central column, scroll down to Internal Career Opportunities and select “Internal LCC Postings.”</w:t>
      </w:r>
    </w:p>
    <w:p w:rsidR="00526C92" w:rsidRPr="00526C92" w:rsidRDefault="00526C92" w:rsidP="00526C92">
      <w:pPr>
        <w:pStyle w:val="ListParagraph"/>
        <w:rPr>
          <w:rFonts w:ascii="Times New Roman" w:hAnsi="Times New Roman" w:cs="Times New Roman"/>
        </w:rPr>
      </w:pPr>
    </w:p>
    <w:p w:rsidR="00526C9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July 15, 2021 – HR will conduct initial review and forward applications to divisions for divisional reviews, as appropriate</w:t>
      </w:r>
      <w:r w:rsidR="00025E07">
        <w:rPr>
          <w:rFonts w:ascii="Times New Roman" w:hAnsi="Times New Roman" w:cs="Times New Roman"/>
        </w:rPr>
        <w:t>.</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July 31, 2021 – Divisions/programs will determine if applicants satisfy or will satisfy contractual requirements by December 23, 2021, and notify applicants.</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October 1, 2021 – PRC’s established.</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April 1, 2022 – Administrative Supervisors and PRC’s complete required assessment and submit written reports to Deans.</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April 15, 2022 – Deans will notify the Provost and HR of their decisions.</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By April 22, 2022 – The Provost and Executive Director of HR will notify applicants, Administrative Supervisors, and PRC’s of the Deans’ decisions.</w:t>
      </w:r>
    </w:p>
    <w:p w:rsidR="00F43342" w:rsidRPr="00F43342" w:rsidRDefault="00F43342" w:rsidP="00F43342">
      <w:pPr>
        <w:pStyle w:val="ListParagraph"/>
        <w:rPr>
          <w:rFonts w:ascii="Times New Roman" w:hAnsi="Times New Roman" w:cs="Times New Roman"/>
        </w:rPr>
      </w:pPr>
    </w:p>
    <w:p w:rsidR="00F43342" w:rsidRDefault="00F43342" w:rsidP="00526C92">
      <w:pPr>
        <w:pStyle w:val="ListParagraph"/>
        <w:numPr>
          <w:ilvl w:val="0"/>
          <w:numId w:val="1"/>
        </w:numPr>
        <w:rPr>
          <w:rFonts w:ascii="Times New Roman" w:hAnsi="Times New Roman" w:cs="Times New Roman"/>
        </w:rPr>
      </w:pPr>
      <w:r>
        <w:rPr>
          <w:rFonts w:ascii="Times New Roman" w:hAnsi="Times New Roman" w:cs="Times New Roman"/>
        </w:rPr>
        <w:t xml:space="preserve">Beginning of the 2022 – 2023 academic year </w:t>
      </w:r>
      <w:r w:rsidR="00DE6017">
        <w:rPr>
          <w:rFonts w:ascii="Times New Roman" w:hAnsi="Times New Roman" w:cs="Times New Roman"/>
        </w:rPr>
        <w:t>–</w:t>
      </w:r>
      <w:r>
        <w:rPr>
          <w:rFonts w:ascii="Times New Roman" w:hAnsi="Times New Roman" w:cs="Times New Roman"/>
        </w:rPr>
        <w:t xml:space="preserve"> </w:t>
      </w:r>
      <w:r w:rsidR="00DE6017">
        <w:rPr>
          <w:rFonts w:ascii="Times New Roman" w:hAnsi="Times New Roman" w:cs="Times New Roman"/>
        </w:rPr>
        <w:t>Approved applications become effective.</w:t>
      </w:r>
    </w:p>
    <w:p w:rsidR="00DE6017" w:rsidRPr="00DE6017" w:rsidRDefault="00DE6017" w:rsidP="00DE6017">
      <w:pPr>
        <w:pStyle w:val="ListParagraph"/>
        <w:rPr>
          <w:rFonts w:ascii="Times New Roman" w:hAnsi="Times New Roman" w:cs="Times New Roman"/>
        </w:rPr>
      </w:pPr>
    </w:p>
    <w:p w:rsidR="00DE6017" w:rsidRDefault="00DE6017" w:rsidP="00DE6017">
      <w:pPr>
        <w:rPr>
          <w:rFonts w:ascii="Times New Roman" w:hAnsi="Times New Roman" w:cs="Times New Roman"/>
        </w:rPr>
      </w:pPr>
      <w:r>
        <w:rPr>
          <w:rFonts w:ascii="Times New Roman" w:hAnsi="Times New Roman" w:cs="Times New Roman"/>
        </w:rPr>
        <w:t xml:space="preserve">Questions regarding this matter may be referred to Lori Willett at </w:t>
      </w:r>
      <w:hyperlink r:id="rId8" w:history="1">
        <w:r w:rsidRPr="0046078A">
          <w:rPr>
            <w:rStyle w:val="Hyperlink"/>
            <w:rFonts w:ascii="Times New Roman" w:hAnsi="Times New Roman" w:cs="Times New Roman"/>
          </w:rPr>
          <w:t>loriw@lcc.edu</w:t>
        </w:r>
      </w:hyperlink>
      <w:r>
        <w:rPr>
          <w:rFonts w:ascii="Times New Roman" w:hAnsi="Times New Roman" w:cs="Times New Roman"/>
        </w:rPr>
        <w:t xml:space="preserve"> or ext. 1979.</w:t>
      </w:r>
    </w:p>
    <w:p w:rsidR="00DE6017" w:rsidRDefault="00DE6017" w:rsidP="00DE6017">
      <w:pPr>
        <w:rPr>
          <w:rFonts w:ascii="Times New Roman" w:hAnsi="Times New Roman" w:cs="Times New Roman"/>
        </w:rPr>
      </w:pPr>
    </w:p>
    <w:p w:rsidR="00DE6017" w:rsidRDefault="00DE6017" w:rsidP="00DE6017">
      <w:pPr>
        <w:rPr>
          <w:rFonts w:ascii="Times New Roman" w:hAnsi="Times New Roman" w:cs="Times New Roman"/>
        </w:rPr>
      </w:pPr>
    </w:p>
    <w:p w:rsidR="00DE6017" w:rsidRDefault="00DE6017" w:rsidP="00DE6017">
      <w:pPr>
        <w:rPr>
          <w:rFonts w:ascii="Times New Roman" w:hAnsi="Times New Roman" w:cs="Times New Roman"/>
        </w:rPr>
      </w:pPr>
      <w:r>
        <w:rPr>
          <w:rFonts w:ascii="Times New Roman" w:hAnsi="Times New Roman" w:cs="Times New Roman"/>
        </w:rPr>
        <w:t>cc:</w:t>
      </w:r>
      <w:r>
        <w:rPr>
          <w:rFonts w:ascii="Times New Roman" w:hAnsi="Times New Roman" w:cs="Times New Roman"/>
        </w:rPr>
        <w:tab/>
        <w:t>Eva Menefee, MAHE President</w:t>
      </w:r>
    </w:p>
    <w:p w:rsidR="00DE6017" w:rsidRDefault="00DE6017" w:rsidP="00DE6017">
      <w:pPr>
        <w:rPr>
          <w:rFonts w:ascii="Times New Roman" w:hAnsi="Times New Roman" w:cs="Times New Roman"/>
        </w:rPr>
      </w:pPr>
      <w:r>
        <w:rPr>
          <w:rFonts w:ascii="Times New Roman" w:hAnsi="Times New Roman" w:cs="Times New Roman"/>
        </w:rPr>
        <w:tab/>
        <w:t>Administrative Supervisors</w:t>
      </w:r>
    </w:p>
    <w:p w:rsidR="00DE6017" w:rsidRDefault="00DE6017" w:rsidP="00DE6017">
      <w:pPr>
        <w:rPr>
          <w:rFonts w:ascii="Times New Roman" w:hAnsi="Times New Roman" w:cs="Times New Roman"/>
        </w:rPr>
      </w:pPr>
      <w:r>
        <w:rPr>
          <w:rFonts w:ascii="Times New Roman" w:hAnsi="Times New Roman" w:cs="Times New Roman"/>
        </w:rPr>
        <w:tab/>
        <w:t>SAALT</w:t>
      </w:r>
    </w:p>
    <w:p w:rsidR="00DE6017" w:rsidRDefault="00DE6017" w:rsidP="00DE6017">
      <w:pPr>
        <w:rPr>
          <w:rFonts w:ascii="Times New Roman" w:hAnsi="Times New Roman" w:cs="Times New Roman"/>
        </w:rPr>
      </w:pPr>
      <w:r>
        <w:rPr>
          <w:rFonts w:ascii="Times New Roman" w:hAnsi="Times New Roman" w:cs="Times New Roman"/>
        </w:rPr>
        <w:tab/>
        <w:t>HR Staff</w:t>
      </w:r>
    </w:p>
    <w:p w:rsidR="00DE6017" w:rsidRDefault="00DE6017" w:rsidP="00DE6017">
      <w:pPr>
        <w:rPr>
          <w:rFonts w:ascii="Times New Roman" w:hAnsi="Times New Roman" w:cs="Times New Roman"/>
        </w:rPr>
      </w:pPr>
      <w:r>
        <w:rPr>
          <w:rFonts w:ascii="Times New Roman" w:hAnsi="Times New Roman" w:cs="Times New Roman"/>
        </w:rPr>
        <w:tab/>
        <w:t>DICE</w:t>
      </w:r>
    </w:p>
    <w:p w:rsidR="00DE6017" w:rsidRDefault="00DE6017" w:rsidP="00DE6017">
      <w:pPr>
        <w:rPr>
          <w:rFonts w:ascii="Times New Roman" w:hAnsi="Times New Roman" w:cs="Times New Roman"/>
        </w:rPr>
      </w:pPr>
    </w:p>
    <w:p w:rsidR="00DE6017" w:rsidRDefault="00DE6017" w:rsidP="00DE6017">
      <w:pPr>
        <w:rPr>
          <w:rFonts w:ascii="Times New Roman" w:hAnsi="Times New Roman" w:cs="Times New Roman"/>
        </w:rPr>
      </w:pPr>
    </w:p>
    <w:p w:rsidR="00DE6017" w:rsidRDefault="00DE6017" w:rsidP="00DE6017">
      <w:pPr>
        <w:rPr>
          <w:rFonts w:ascii="Times New Roman" w:hAnsi="Times New Roman" w:cs="Times New Roman"/>
        </w:rPr>
      </w:pPr>
      <w:bookmarkStart w:id="0" w:name="_GoBack"/>
      <w:bookmarkEnd w:id="0"/>
    </w:p>
    <w:p w:rsidR="00156E12" w:rsidRPr="00EE0018" w:rsidRDefault="00DE6017" w:rsidP="00156E12">
      <w:pPr>
        <w:rPr>
          <w:rFonts w:ascii="Times New Roman" w:hAnsi="Times New Roman" w:cs="Times New Roman"/>
        </w:rPr>
      </w:pPr>
      <w:r>
        <w:rPr>
          <w:rFonts w:ascii="Times New Roman" w:hAnsi="Times New Roman" w:cs="Times New Roman"/>
        </w:rPr>
        <w:t xml:space="preserve">*The dates </w:t>
      </w:r>
      <w:r w:rsidR="00D073F5">
        <w:rPr>
          <w:rFonts w:ascii="Times New Roman" w:hAnsi="Times New Roman" w:cs="Times New Roman"/>
        </w:rPr>
        <w:t xml:space="preserve">included in this document </w:t>
      </w:r>
      <w:r>
        <w:rPr>
          <w:rFonts w:ascii="Times New Roman" w:hAnsi="Times New Roman" w:cs="Times New Roman"/>
        </w:rPr>
        <w:t xml:space="preserve">are in alignment with the LCC/MAHE Collective Bargaining Agreement (CBA), which specifies </w:t>
      </w:r>
      <w:r w:rsidR="00A103E0">
        <w:rPr>
          <w:rFonts w:ascii="Times New Roman" w:hAnsi="Times New Roman" w:cs="Times New Roman"/>
        </w:rPr>
        <w:t>MAHE member</w:t>
      </w:r>
      <w:r>
        <w:rPr>
          <w:rFonts w:ascii="Times New Roman" w:hAnsi="Times New Roman" w:cs="Times New Roman"/>
        </w:rPr>
        <w:t xml:space="preserve"> rights and </w:t>
      </w:r>
      <w:r w:rsidR="00A103E0">
        <w:rPr>
          <w:rFonts w:ascii="Times New Roman" w:hAnsi="Times New Roman" w:cs="Times New Roman"/>
        </w:rPr>
        <w:t>C</w:t>
      </w:r>
      <w:r>
        <w:rPr>
          <w:rFonts w:ascii="Times New Roman" w:hAnsi="Times New Roman" w:cs="Times New Roman"/>
        </w:rPr>
        <w:t>ollege obligations.  Accordingly, this document does not establish any rights or obligations in addition to those specified in the CBA.</w:t>
      </w:r>
    </w:p>
    <w:sectPr w:rsidR="00156E12" w:rsidRPr="00EE00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C0E" w:rsidRDefault="00673C0E" w:rsidP="00673C0E">
      <w:r>
        <w:separator/>
      </w:r>
    </w:p>
  </w:endnote>
  <w:endnote w:type="continuationSeparator" w:id="0">
    <w:p w:rsidR="00673C0E" w:rsidRDefault="00673C0E" w:rsidP="0067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C0E" w:rsidRDefault="00673C0E" w:rsidP="00673C0E">
      <w:r>
        <w:separator/>
      </w:r>
    </w:p>
  </w:footnote>
  <w:footnote w:type="continuationSeparator" w:id="0">
    <w:p w:rsidR="00673C0E" w:rsidRDefault="00673C0E" w:rsidP="0067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0E" w:rsidRDefault="0067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15FF5"/>
    <w:multiLevelType w:val="hybridMultilevel"/>
    <w:tmpl w:val="EE04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B2"/>
    <w:rsid w:val="00025E07"/>
    <w:rsid w:val="00050D15"/>
    <w:rsid w:val="000B35FC"/>
    <w:rsid w:val="0011264B"/>
    <w:rsid w:val="00156E12"/>
    <w:rsid w:val="0019209A"/>
    <w:rsid w:val="003C2E5C"/>
    <w:rsid w:val="00526C92"/>
    <w:rsid w:val="00673C0E"/>
    <w:rsid w:val="00A103E0"/>
    <w:rsid w:val="00BA1AB2"/>
    <w:rsid w:val="00D073F5"/>
    <w:rsid w:val="00DE6017"/>
    <w:rsid w:val="00E643D4"/>
    <w:rsid w:val="00EE0018"/>
    <w:rsid w:val="00F4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1823E00-2BA2-4821-B833-A8534C6C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C92"/>
    <w:pPr>
      <w:ind w:left="720"/>
      <w:contextualSpacing/>
    </w:pPr>
  </w:style>
  <w:style w:type="character" w:styleId="Hyperlink">
    <w:name w:val="Hyperlink"/>
    <w:basedOn w:val="DefaultParagraphFont"/>
    <w:uiPriority w:val="99"/>
    <w:unhideWhenUsed/>
    <w:rsid w:val="00DE6017"/>
    <w:rPr>
      <w:color w:val="0563C1" w:themeColor="hyperlink"/>
      <w:u w:val="single"/>
    </w:rPr>
  </w:style>
  <w:style w:type="character" w:styleId="UnresolvedMention">
    <w:name w:val="Unresolved Mention"/>
    <w:basedOn w:val="DefaultParagraphFont"/>
    <w:uiPriority w:val="99"/>
    <w:semiHidden/>
    <w:unhideWhenUsed/>
    <w:rsid w:val="00DE6017"/>
    <w:rPr>
      <w:color w:val="605E5C"/>
      <w:shd w:val="clear" w:color="auto" w:fill="E1DFDD"/>
    </w:rPr>
  </w:style>
  <w:style w:type="paragraph" w:styleId="Header">
    <w:name w:val="header"/>
    <w:basedOn w:val="Normal"/>
    <w:link w:val="HeaderChar"/>
    <w:uiPriority w:val="99"/>
    <w:unhideWhenUsed/>
    <w:rsid w:val="00673C0E"/>
    <w:pPr>
      <w:tabs>
        <w:tab w:val="center" w:pos="4680"/>
        <w:tab w:val="right" w:pos="9360"/>
      </w:tabs>
    </w:pPr>
  </w:style>
  <w:style w:type="character" w:customStyle="1" w:styleId="HeaderChar">
    <w:name w:val="Header Char"/>
    <w:basedOn w:val="DefaultParagraphFont"/>
    <w:link w:val="Header"/>
    <w:uiPriority w:val="99"/>
    <w:rsid w:val="00673C0E"/>
  </w:style>
  <w:style w:type="paragraph" w:styleId="Footer">
    <w:name w:val="footer"/>
    <w:basedOn w:val="Normal"/>
    <w:link w:val="FooterChar"/>
    <w:uiPriority w:val="99"/>
    <w:unhideWhenUsed/>
    <w:rsid w:val="00673C0E"/>
    <w:pPr>
      <w:tabs>
        <w:tab w:val="center" w:pos="4680"/>
        <w:tab w:val="right" w:pos="9360"/>
      </w:tabs>
    </w:pPr>
  </w:style>
  <w:style w:type="character" w:customStyle="1" w:styleId="FooterChar">
    <w:name w:val="Footer Char"/>
    <w:basedOn w:val="DefaultParagraphFont"/>
    <w:link w:val="Footer"/>
    <w:uiPriority w:val="99"/>
    <w:rsid w:val="0067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8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w@lcc.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Willett</dc:creator>
  <cp:keywords/>
  <dc:description/>
  <cp:lastModifiedBy>Lori Willett</cp:lastModifiedBy>
  <cp:revision>4</cp:revision>
  <dcterms:created xsi:type="dcterms:W3CDTF">2021-04-27T14:00:00Z</dcterms:created>
  <dcterms:modified xsi:type="dcterms:W3CDTF">2021-05-06T20:13:00Z</dcterms:modified>
</cp:coreProperties>
</file>