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7855" w14:textId="77777777" w:rsidR="004C3AE8" w:rsidRPr="00DD70AB" w:rsidRDefault="006A5F6F" w:rsidP="00C37370">
      <w:pPr>
        <w:pStyle w:val="Heading1"/>
        <w:rPr>
          <w:color w:val="auto"/>
        </w:rPr>
      </w:pPr>
      <w:r>
        <w:rPr>
          <w:color w:val="auto"/>
        </w:rPr>
        <w:t xml:space="preserve">The Center for Student Access </w:t>
      </w:r>
      <w:r w:rsidR="00C37370" w:rsidRPr="00DD70AB">
        <w:rPr>
          <w:color w:val="auto"/>
        </w:rPr>
        <w:t>Faculty FAQ</w:t>
      </w:r>
    </w:p>
    <w:p w14:paraId="107F0C67" w14:textId="77777777" w:rsidR="006A5F6F" w:rsidRPr="006A5F6F" w:rsidRDefault="006A5F6F" w:rsidP="006A5F6F">
      <w:pPr>
        <w:pStyle w:val="Heading2"/>
        <w:rPr>
          <w:color w:val="auto"/>
        </w:rPr>
      </w:pPr>
      <w:r w:rsidRPr="006A5F6F">
        <w:rPr>
          <w:color w:val="auto"/>
        </w:rPr>
        <w:t>Contact Information</w:t>
      </w:r>
    </w:p>
    <w:p w14:paraId="750B95BE" w14:textId="77777777" w:rsidR="006A5F6F" w:rsidRPr="003C3C6D" w:rsidRDefault="00D21297" w:rsidP="006A5F6F">
      <w:pPr>
        <w:rPr>
          <w:sz w:val="24"/>
          <w:szCs w:val="24"/>
        </w:rPr>
      </w:pPr>
      <w:hyperlink r:id="rId6" w:history="1">
        <w:r w:rsidR="006A5F6F" w:rsidRPr="003C3C6D">
          <w:rPr>
            <w:rStyle w:val="Hyperlink"/>
            <w:sz w:val="24"/>
            <w:szCs w:val="24"/>
          </w:rPr>
          <w:t>CSA Website</w:t>
        </w:r>
      </w:hyperlink>
    </w:p>
    <w:p w14:paraId="587CA16B" w14:textId="77777777" w:rsidR="006A5F6F" w:rsidRPr="003C3C6D" w:rsidRDefault="00D21297" w:rsidP="006A5F6F">
      <w:pPr>
        <w:rPr>
          <w:sz w:val="24"/>
          <w:szCs w:val="24"/>
        </w:rPr>
      </w:pPr>
      <w:hyperlink r:id="rId7" w:history="1">
        <w:r w:rsidR="006A5F6F" w:rsidRPr="003C3C6D">
          <w:rPr>
            <w:rStyle w:val="Hyperlink"/>
            <w:sz w:val="24"/>
            <w:szCs w:val="24"/>
          </w:rPr>
          <w:t>Contact Us</w:t>
        </w:r>
      </w:hyperlink>
    </w:p>
    <w:p w14:paraId="40496867" w14:textId="77777777" w:rsidR="008D4602" w:rsidRPr="00401FD4" w:rsidRDefault="008D4602" w:rsidP="008D4602">
      <w:pPr>
        <w:rPr>
          <w:b/>
          <w:bCs/>
          <w:sz w:val="28"/>
          <w:szCs w:val="28"/>
        </w:rPr>
      </w:pPr>
      <w:r w:rsidRPr="00401FD4">
        <w:rPr>
          <w:b/>
          <w:bCs/>
          <w:sz w:val="28"/>
          <w:szCs w:val="28"/>
        </w:rPr>
        <w:t xml:space="preserve">When do a student’s accommodations become active? </w:t>
      </w:r>
    </w:p>
    <w:p w14:paraId="5B370BC9" w14:textId="77777777" w:rsidR="008D4602" w:rsidRDefault="008D4602" w:rsidP="008D4602">
      <w:pPr>
        <w:rPr>
          <w:sz w:val="24"/>
          <w:szCs w:val="24"/>
        </w:rPr>
      </w:pPr>
      <w:r>
        <w:rPr>
          <w:sz w:val="24"/>
          <w:szCs w:val="24"/>
        </w:rPr>
        <w:t>When the instructor receives the Instructor Memo either in person or to their email moving forward in the semester</w:t>
      </w:r>
      <w:r w:rsidR="006A5F6F">
        <w:rPr>
          <w:sz w:val="24"/>
          <w:szCs w:val="24"/>
        </w:rPr>
        <w:t xml:space="preserve"> through the last day of the class</w:t>
      </w:r>
      <w:r>
        <w:rPr>
          <w:sz w:val="24"/>
          <w:szCs w:val="24"/>
        </w:rPr>
        <w:t xml:space="preserve">. The instructor can certainly grant considerations, but accommodations are not retroactive. </w:t>
      </w:r>
    </w:p>
    <w:p w14:paraId="69CC0C16" w14:textId="77777777" w:rsidR="008D4602" w:rsidRDefault="008D4602" w:rsidP="008D4602">
      <w:pPr>
        <w:rPr>
          <w:sz w:val="24"/>
          <w:szCs w:val="24"/>
        </w:rPr>
      </w:pPr>
    </w:p>
    <w:p w14:paraId="53F8A1AD" w14:textId="77777777" w:rsidR="00360392" w:rsidRPr="00401FD4" w:rsidRDefault="00360392" w:rsidP="00C37370">
      <w:pPr>
        <w:rPr>
          <w:b/>
          <w:bCs/>
          <w:sz w:val="28"/>
          <w:szCs w:val="28"/>
        </w:rPr>
      </w:pPr>
      <w:r w:rsidRPr="00401FD4">
        <w:rPr>
          <w:b/>
          <w:bCs/>
          <w:sz w:val="28"/>
          <w:szCs w:val="28"/>
        </w:rPr>
        <w:t xml:space="preserve">When a student has extended testing time (1.5x </w:t>
      </w:r>
      <w:r w:rsidR="006A5F6F" w:rsidRPr="00401FD4">
        <w:rPr>
          <w:b/>
          <w:bCs/>
          <w:sz w:val="28"/>
          <w:szCs w:val="28"/>
        </w:rPr>
        <w:t>or 2.0</w:t>
      </w:r>
      <w:r w:rsidRPr="00401FD4">
        <w:rPr>
          <w:b/>
          <w:bCs/>
          <w:sz w:val="28"/>
          <w:szCs w:val="28"/>
        </w:rPr>
        <w:t xml:space="preserve">x), does it apply to a take-home test? </w:t>
      </w:r>
    </w:p>
    <w:p w14:paraId="045F4317" w14:textId="208DC198" w:rsidR="00360392" w:rsidRDefault="00360392" w:rsidP="00C37370">
      <w:pPr>
        <w:rPr>
          <w:sz w:val="24"/>
          <w:szCs w:val="24"/>
        </w:rPr>
      </w:pPr>
      <w:r>
        <w:rPr>
          <w:sz w:val="24"/>
          <w:szCs w:val="24"/>
        </w:rPr>
        <w:t>No, the extended testing time is intended for when a student has a time</w:t>
      </w:r>
      <w:r w:rsidR="00087FBB">
        <w:rPr>
          <w:sz w:val="24"/>
          <w:szCs w:val="24"/>
        </w:rPr>
        <w:t>d</w:t>
      </w:r>
      <w:r>
        <w:rPr>
          <w:sz w:val="24"/>
          <w:szCs w:val="24"/>
        </w:rPr>
        <w:t xml:space="preserve"> assessment. </w:t>
      </w:r>
      <w:r w:rsidR="006A5F6F">
        <w:rPr>
          <w:sz w:val="24"/>
          <w:szCs w:val="24"/>
        </w:rPr>
        <w:t xml:space="preserve">If a student has 1.5 time for a </w:t>
      </w:r>
      <w:r w:rsidR="00F95FE3">
        <w:rPr>
          <w:sz w:val="24"/>
          <w:szCs w:val="24"/>
        </w:rPr>
        <w:t>two-hour</w:t>
      </w:r>
      <w:r w:rsidR="006A5F6F">
        <w:rPr>
          <w:sz w:val="24"/>
          <w:szCs w:val="24"/>
        </w:rPr>
        <w:t xml:space="preserve"> test, they should be granted three hours to take that test.</w:t>
      </w:r>
      <w:r w:rsidR="00F95FE3">
        <w:rPr>
          <w:sz w:val="24"/>
          <w:szCs w:val="24"/>
        </w:rPr>
        <w:t xml:space="preserve">  If a student has 10 minutes for a quiz, they should be granted 15 minutes. </w:t>
      </w:r>
      <w:r w:rsidR="006A5F6F">
        <w:rPr>
          <w:sz w:val="24"/>
          <w:szCs w:val="24"/>
        </w:rPr>
        <w:t xml:space="preserve"> </w:t>
      </w:r>
      <w:r>
        <w:rPr>
          <w:sz w:val="24"/>
          <w:szCs w:val="24"/>
        </w:rPr>
        <w:t xml:space="preserve">If a student has a day or a week to complete an assessment, the extended testing time accommodation would not apply. </w:t>
      </w:r>
    </w:p>
    <w:p w14:paraId="559D89A5" w14:textId="77777777" w:rsidR="00087FBB" w:rsidRDefault="00087FBB" w:rsidP="00C37370">
      <w:pPr>
        <w:rPr>
          <w:sz w:val="24"/>
          <w:szCs w:val="24"/>
        </w:rPr>
      </w:pPr>
    </w:p>
    <w:p w14:paraId="17B652F0" w14:textId="77777777" w:rsidR="00087FBB" w:rsidRPr="00401FD4" w:rsidRDefault="00087FBB" w:rsidP="00C37370">
      <w:pPr>
        <w:rPr>
          <w:b/>
          <w:bCs/>
          <w:sz w:val="28"/>
          <w:szCs w:val="28"/>
        </w:rPr>
      </w:pPr>
      <w:r w:rsidRPr="00401FD4">
        <w:rPr>
          <w:b/>
          <w:bCs/>
          <w:sz w:val="28"/>
          <w:szCs w:val="28"/>
        </w:rPr>
        <w:t xml:space="preserve">What if a student is asking for more time after a secondary deadline has been agreed upon for either extended deadlines or flexible attendance? </w:t>
      </w:r>
    </w:p>
    <w:p w14:paraId="48988C6A" w14:textId="77777777" w:rsidR="00087FBB" w:rsidRDefault="008D4602" w:rsidP="00C37370">
      <w:pPr>
        <w:rPr>
          <w:sz w:val="24"/>
          <w:szCs w:val="24"/>
        </w:rPr>
      </w:pPr>
      <w:r>
        <w:rPr>
          <w:sz w:val="24"/>
          <w:szCs w:val="24"/>
        </w:rPr>
        <w:t xml:space="preserve">We would ask that </w:t>
      </w:r>
      <w:proofErr w:type="gramStart"/>
      <w:r>
        <w:rPr>
          <w:sz w:val="24"/>
          <w:szCs w:val="24"/>
        </w:rPr>
        <w:t>as long as</w:t>
      </w:r>
      <w:proofErr w:type="gramEnd"/>
      <w:r>
        <w:rPr>
          <w:sz w:val="24"/>
          <w:szCs w:val="24"/>
        </w:rPr>
        <w:t xml:space="preserve"> there is not a fundamental alteration, that it be honored within reason. We understand that students may have a longer than expected disability-related flare up or experience an </w:t>
      </w:r>
      <w:r w:rsidR="009C5E6B">
        <w:rPr>
          <w:sz w:val="24"/>
          <w:szCs w:val="24"/>
        </w:rPr>
        <w:t>exacerbation of their flare-up</w:t>
      </w:r>
      <w:r>
        <w:rPr>
          <w:sz w:val="24"/>
          <w:szCs w:val="24"/>
        </w:rPr>
        <w:t xml:space="preserve">. This is a case-by-case determination and does take into consideration the sequential </w:t>
      </w:r>
      <w:r w:rsidR="009C5E6B">
        <w:rPr>
          <w:sz w:val="24"/>
          <w:szCs w:val="24"/>
        </w:rPr>
        <w:t>and scaffolding nature of class work</w:t>
      </w:r>
      <w:r>
        <w:rPr>
          <w:sz w:val="24"/>
          <w:szCs w:val="24"/>
        </w:rPr>
        <w:t xml:space="preserve">. </w:t>
      </w:r>
      <w:r w:rsidR="009C5E6B">
        <w:rPr>
          <w:sz w:val="24"/>
          <w:szCs w:val="24"/>
        </w:rPr>
        <w:t>We are happy to discuss this if there are questions or concerns.</w:t>
      </w:r>
    </w:p>
    <w:p w14:paraId="1F4FA670" w14:textId="77777777" w:rsidR="00AE0107" w:rsidRDefault="00AE0107" w:rsidP="00C37370">
      <w:pPr>
        <w:rPr>
          <w:sz w:val="24"/>
          <w:szCs w:val="24"/>
        </w:rPr>
      </w:pPr>
    </w:p>
    <w:p w14:paraId="4DB0C7B1" w14:textId="77777777" w:rsidR="00AE0107" w:rsidRPr="00401FD4" w:rsidRDefault="00360392" w:rsidP="00C37370">
      <w:pPr>
        <w:rPr>
          <w:b/>
          <w:bCs/>
          <w:sz w:val="28"/>
          <w:szCs w:val="28"/>
        </w:rPr>
      </w:pPr>
      <w:r w:rsidRPr="00401FD4">
        <w:rPr>
          <w:b/>
          <w:bCs/>
          <w:sz w:val="28"/>
          <w:szCs w:val="28"/>
        </w:rPr>
        <w:t>What is a fundamental a</w:t>
      </w:r>
      <w:r w:rsidR="00AE0107" w:rsidRPr="00401FD4">
        <w:rPr>
          <w:b/>
          <w:bCs/>
          <w:sz w:val="28"/>
          <w:szCs w:val="28"/>
        </w:rPr>
        <w:t>lteration</w:t>
      </w:r>
      <w:r w:rsidRPr="00401FD4">
        <w:rPr>
          <w:b/>
          <w:bCs/>
          <w:sz w:val="28"/>
          <w:szCs w:val="28"/>
        </w:rPr>
        <w:t xml:space="preserve">? </w:t>
      </w:r>
    </w:p>
    <w:p w14:paraId="11E9A333" w14:textId="77777777" w:rsidR="004E4F05" w:rsidRPr="004147A6" w:rsidRDefault="004E4F05" w:rsidP="004E4F05">
      <w:pPr>
        <w:rPr>
          <w:sz w:val="24"/>
          <w:szCs w:val="24"/>
        </w:rPr>
      </w:pPr>
      <w:r w:rsidRPr="004147A6">
        <w:rPr>
          <w:sz w:val="24"/>
          <w:szCs w:val="24"/>
        </w:rPr>
        <w:t>A fundam</w:t>
      </w:r>
      <w:r w:rsidR="006A5F6F">
        <w:rPr>
          <w:sz w:val="24"/>
          <w:szCs w:val="24"/>
        </w:rPr>
        <w:t xml:space="preserve">ental alteration is </w:t>
      </w:r>
      <w:r w:rsidRPr="004147A6">
        <w:rPr>
          <w:sz w:val="24"/>
          <w:szCs w:val="24"/>
        </w:rPr>
        <w:t>anything that significantly changes the nature of the assignment/assessment/experience or how you assess a student. A common example would be a</w:t>
      </w:r>
      <w:r>
        <w:rPr>
          <w:sz w:val="24"/>
          <w:szCs w:val="24"/>
        </w:rPr>
        <w:t xml:space="preserve">n online discussion board as </w:t>
      </w:r>
      <w:r w:rsidRPr="004147A6">
        <w:rPr>
          <w:sz w:val="24"/>
          <w:szCs w:val="24"/>
        </w:rPr>
        <w:t xml:space="preserve">the purpose of such an assignment is generally for students to engage in a conversation with their classmates on a topic. Completing a discussion board assignment after the class has moved on undermines the central purpose of the assignment (to converse with classmates). Likewise, in courses where tests are reviewed in the next class </w:t>
      </w:r>
      <w:r w:rsidRPr="004147A6">
        <w:rPr>
          <w:sz w:val="24"/>
          <w:szCs w:val="24"/>
        </w:rPr>
        <w:lastRenderedPageBreak/>
        <w:t>meeting, allowing a student to complete a test after this point would significantly alte</w:t>
      </w:r>
      <w:r w:rsidR="006A5F6F">
        <w:rPr>
          <w:sz w:val="24"/>
          <w:szCs w:val="24"/>
        </w:rPr>
        <w:t xml:space="preserve">r the nature of the assessment as </w:t>
      </w:r>
      <w:r w:rsidRPr="004147A6">
        <w:rPr>
          <w:sz w:val="24"/>
          <w:szCs w:val="24"/>
        </w:rPr>
        <w:t>answers to questions would be publicly available when they were not to the rest of the class.</w:t>
      </w:r>
      <w:r w:rsidR="00360392">
        <w:rPr>
          <w:sz w:val="24"/>
          <w:szCs w:val="24"/>
        </w:rPr>
        <w:t xml:space="preserve"> If you have questions about fundamental alteration for your course’s content, please contact CSA. </w:t>
      </w:r>
    </w:p>
    <w:p w14:paraId="4B26A375" w14:textId="77777777" w:rsidR="00087FBB" w:rsidRDefault="00087FBB" w:rsidP="00C37370">
      <w:pPr>
        <w:rPr>
          <w:sz w:val="24"/>
          <w:szCs w:val="24"/>
        </w:rPr>
      </w:pPr>
    </w:p>
    <w:p w14:paraId="2459A7BB" w14:textId="77777777" w:rsidR="00B127E6" w:rsidRPr="00401FD4" w:rsidRDefault="00B127E6" w:rsidP="00C37370">
      <w:pPr>
        <w:rPr>
          <w:b/>
          <w:bCs/>
          <w:sz w:val="28"/>
          <w:szCs w:val="28"/>
        </w:rPr>
      </w:pPr>
      <w:r w:rsidRPr="00401FD4">
        <w:rPr>
          <w:b/>
          <w:bCs/>
          <w:sz w:val="28"/>
          <w:szCs w:val="28"/>
        </w:rPr>
        <w:t xml:space="preserve">What is a student required to provide to their instructors? </w:t>
      </w:r>
    </w:p>
    <w:p w14:paraId="1E847DD0" w14:textId="77777777" w:rsidR="00C3499D" w:rsidRDefault="00087FBB" w:rsidP="00C37370">
      <w:pPr>
        <w:rPr>
          <w:sz w:val="24"/>
          <w:szCs w:val="24"/>
        </w:rPr>
      </w:pPr>
      <w:r>
        <w:rPr>
          <w:sz w:val="24"/>
          <w:szCs w:val="24"/>
        </w:rPr>
        <w:t xml:space="preserve">Their </w:t>
      </w:r>
      <w:r w:rsidR="00B127E6">
        <w:rPr>
          <w:sz w:val="24"/>
          <w:szCs w:val="24"/>
        </w:rPr>
        <w:t>Instructor Memo</w:t>
      </w:r>
      <w:r>
        <w:rPr>
          <w:sz w:val="24"/>
          <w:szCs w:val="24"/>
        </w:rPr>
        <w:t xml:space="preserve"> with the approved accommodations. Students are</w:t>
      </w:r>
      <w:r w:rsidR="00B127E6">
        <w:rPr>
          <w:sz w:val="24"/>
          <w:szCs w:val="24"/>
        </w:rPr>
        <w:t xml:space="preserve"> not</w:t>
      </w:r>
      <w:r>
        <w:rPr>
          <w:sz w:val="24"/>
          <w:szCs w:val="24"/>
        </w:rPr>
        <w:t xml:space="preserve"> required to provide any </w:t>
      </w:r>
      <w:r w:rsidR="00B127E6">
        <w:rPr>
          <w:sz w:val="24"/>
          <w:szCs w:val="24"/>
        </w:rPr>
        <w:t>other disability-related documentation such as a doctor’s note</w:t>
      </w:r>
      <w:r>
        <w:rPr>
          <w:sz w:val="24"/>
          <w:szCs w:val="24"/>
        </w:rPr>
        <w:t xml:space="preserve">, IEP, etc. </w:t>
      </w:r>
    </w:p>
    <w:p w14:paraId="5BDB55F9" w14:textId="77777777" w:rsidR="00C3499D" w:rsidRDefault="00C3499D" w:rsidP="00C37370">
      <w:pPr>
        <w:rPr>
          <w:sz w:val="24"/>
          <w:szCs w:val="24"/>
        </w:rPr>
      </w:pPr>
    </w:p>
    <w:p w14:paraId="087E2141" w14:textId="77777777" w:rsidR="009C5E6B" w:rsidRPr="00401FD4" w:rsidRDefault="009C5E6B" w:rsidP="00C37370">
      <w:pPr>
        <w:rPr>
          <w:b/>
          <w:bCs/>
          <w:sz w:val="28"/>
          <w:szCs w:val="28"/>
        </w:rPr>
      </w:pPr>
      <w:r w:rsidRPr="00401FD4">
        <w:rPr>
          <w:b/>
          <w:bCs/>
          <w:sz w:val="28"/>
          <w:szCs w:val="28"/>
        </w:rPr>
        <w:t xml:space="preserve">I have a student who is working with the reader/scribe in class, can they partner with the students? </w:t>
      </w:r>
    </w:p>
    <w:p w14:paraId="69CE6E63" w14:textId="77777777" w:rsidR="009C5E6B" w:rsidRDefault="009C5E6B" w:rsidP="00C37370">
      <w:pPr>
        <w:rPr>
          <w:sz w:val="24"/>
          <w:szCs w:val="24"/>
        </w:rPr>
      </w:pPr>
      <w:r>
        <w:rPr>
          <w:sz w:val="24"/>
          <w:szCs w:val="24"/>
        </w:rPr>
        <w:t xml:space="preserve">No, reader/scribes work to provide access to course material for the student. They are not to serve as a participant in the class. Please ensure that students who are using a reader/scribe are partnered with their classmates. </w:t>
      </w:r>
    </w:p>
    <w:p w14:paraId="2F6DB983" w14:textId="77777777" w:rsidR="009C5E6B" w:rsidRDefault="009C5E6B" w:rsidP="00C37370">
      <w:pPr>
        <w:rPr>
          <w:sz w:val="24"/>
          <w:szCs w:val="24"/>
        </w:rPr>
      </w:pPr>
    </w:p>
    <w:p w14:paraId="1F729F7F" w14:textId="77777777" w:rsidR="009C5E6B" w:rsidRPr="00401FD4" w:rsidRDefault="009C5E6B" w:rsidP="00C37370">
      <w:pPr>
        <w:rPr>
          <w:b/>
          <w:bCs/>
          <w:sz w:val="28"/>
          <w:szCs w:val="28"/>
        </w:rPr>
      </w:pPr>
      <w:r w:rsidRPr="00401FD4">
        <w:rPr>
          <w:b/>
          <w:bCs/>
          <w:sz w:val="28"/>
          <w:szCs w:val="28"/>
        </w:rPr>
        <w:t xml:space="preserve">What does a reader do? </w:t>
      </w:r>
    </w:p>
    <w:p w14:paraId="0B5D9ADD" w14:textId="77777777" w:rsidR="00B127E6" w:rsidRDefault="009C5E6B" w:rsidP="00C37370">
      <w:pPr>
        <w:rPr>
          <w:sz w:val="24"/>
          <w:szCs w:val="24"/>
        </w:rPr>
      </w:pPr>
      <w:r>
        <w:rPr>
          <w:sz w:val="24"/>
          <w:szCs w:val="24"/>
        </w:rPr>
        <w:t xml:space="preserve">A reader provides an audio version of course material as well as assessments. A reader </w:t>
      </w:r>
      <w:r w:rsidR="00C3499D" w:rsidRPr="00C3499D">
        <w:rPr>
          <w:sz w:val="24"/>
          <w:szCs w:val="24"/>
        </w:rPr>
        <w:t>do</w:t>
      </w:r>
      <w:r>
        <w:rPr>
          <w:sz w:val="24"/>
          <w:szCs w:val="24"/>
        </w:rPr>
        <w:t>es</w:t>
      </w:r>
      <w:r w:rsidR="00C3499D" w:rsidRPr="00C3499D">
        <w:rPr>
          <w:sz w:val="24"/>
          <w:szCs w:val="24"/>
        </w:rPr>
        <w:t xml:space="preserve"> not tutor, explain, reword, or partner with a student with disabilities.</w:t>
      </w:r>
      <w:r w:rsidR="00B127E6">
        <w:rPr>
          <w:sz w:val="24"/>
          <w:szCs w:val="24"/>
        </w:rPr>
        <w:t xml:space="preserve"> </w:t>
      </w:r>
    </w:p>
    <w:p w14:paraId="210ACDF4" w14:textId="77777777" w:rsidR="00AE0107" w:rsidRDefault="00AE0107" w:rsidP="00C37370">
      <w:pPr>
        <w:rPr>
          <w:sz w:val="24"/>
          <w:szCs w:val="24"/>
        </w:rPr>
      </w:pPr>
    </w:p>
    <w:p w14:paraId="368BCFED" w14:textId="77777777" w:rsidR="00AE0107" w:rsidRPr="00401FD4" w:rsidRDefault="00AE0107" w:rsidP="00C37370">
      <w:pPr>
        <w:rPr>
          <w:b/>
          <w:bCs/>
          <w:sz w:val="28"/>
          <w:szCs w:val="28"/>
        </w:rPr>
      </w:pPr>
      <w:r w:rsidRPr="00401FD4">
        <w:rPr>
          <w:b/>
          <w:bCs/>
          <w:sz w:val="28"/>
          <w:szCs w:val="28"/>
        </w:rPr>
        <w:t xml:space="preserve">When do accommodations end? </w:t>
      </w:r>
    </w:p>
    <w:p w14:paraId="2CB4791C" w14:textId="402FFE9E" w:rsidR="008D4602" w:rsidRPr="004147A6" w:rsidRDefault="008D4602" w:rsidP="008D4602">
      <w:pPr>
        <w:rPr>
          <w:sz w:val="24"/>
          <w:szCs w:val="24"/>
        </w:rPr>
      </w:pPr>
      <w:r>
        <w:rPr>
          <w:sz w:val="24"/>
          <w:szCs w:val="24"/>
        </w:rPr>
        <w:t>Accommodations end the last day of the semester. After that, the College’s i</w:t>
      </w:r>
      <w:r w:rsidR="00AE0107">
        <w:rPr>
          <w:sz w:val="24"/>
          <w:szCs w:val="24"/>
        </w:rPr>
        <w:t xml:space="preserve">ncomplete </w:t>
      </w:r>
      <w:r>
        <w:rPr>
          <w:sz w:val="24"/>
          <w:szCs w:val="24"/>
        </w:rPr>
        <w:t>procedure is in effect. I</w:t>
      </w:r>
      <w:r w:rsidRPr="004147A6">
        <w:rPr>
          <w:sz w:val="24"/>
          <w:szCs w:val="24"/>
        </w:rPr>
        <w:t xml:space="preserve">f a student still has outstanding work at the end of the semester, </w:t>
      </w:r>
      <w:r>
        <w:rPr>
          <w:sz w:val="24"/>
          <w:szCs w:val="24"/>
        </w:rPr>
        <w:t>please</w:t>
      </w:r>
      <w:r w:rsidRPr="004147A6">
        <w:rPr>
          <w:sz w:val="24"/>
          <w:szCs w:val="24"/>
        </w:rPr>
        <w:t xml:space="preserve"> follow your department’s guidance on Incompletes.</w:t>
      </w:r>
    </w:p>
    <w:p w14:paraId="229701FD" w14:textId="77777777" w:rsidR="00AE0107" w:rsidRDefault="00AE0107" w:rsidP="00C37370">
      <w:pPr>
        <w:rPr>
          <w:sz w:val="24"/>
          <w:szCs w:val="24"/>
        </w:rPr>
      </w:pPr>
    </w:p>
    <w:p w14:paraId="16340015" w14:textId="77777777" w:rsidR="009C5E6B" w:rsidRPr="00401FD4" w:rsidRDefault="004F07C6" w:rsidP="00C37370">
      <w:pPr>
        <w:rPr>
          <w:b/>
          <w:bCs/>
          <w:sz w:val="28"/>
          <w:szCs w:val="28"/>
        </w:rPr>
      </w:pPr>
      <w:r w:rsidRPr="00401FD4">
        <w:rPr>
          <w:b/>
          <w:bCs/>
          <w:sz w:val="28"/>
          <w:szCs w:val="28"/>
        </w:rPr>
        <w:t xml:space="preserve">I have a student that has extended testing time approved, what do I need to do? </w:t>
      </w:r>
    </w:p>
    <w:p w14:paraId="63F3EFCE" w14:textId="77777777" w:rsidR="004F07C6" w:rsidRDefault="004F07C6" w:rsidP="00C37370">
      <w:pPr>
        <w:rPr>
          <w:sz w:val="24"/>
          <w:szCs w:val="24"/>
        </w:rPr>
      </w:pPr>
      <w:r>
        <w:rPr>
          <w:sz w:val="24"/>
          <w:szCs w:val="24"/>
        </w:rPr>
        <w:t>If your test is online, you will need to adjust the given time to complete the assessment to reflect the student’s accommodation.</w:t>
      </w:r>
      <w:r w:rsidR="0047485F">
        <w:rPr>
          <w:sz w:val="24"/>
          <w:szCs w:val="24"/>
        </w:rPr>
        <w:t xml:space="preserve"> If you have questions about this, please contact </w:t>
      </w:r>
      <w:hyperlink r:id="rId8" w:history="1">
        <w:r w:rsidR="0047485F" w:rsidRPr="0047485F">
          <w:rPr>
            <w:rStyle w:val="Hyperlink"/>
            <w:sz w:val="24"/>
            <w:szCs w:val="24"/>
          </w:rPr>
          <w:t>eLearning</w:t>
        </w:r>
      </w:hyperlink>
      <w:r w:rsidR="0047485F">
        <w:rPr>
          <w:sz w:val="24"/>
          <w:szCs w:val="24"/>
        </w:rPr>
        <w:t>.</w:t>
      </w:r>
      <w:r>
        <w:rPr>
          <w:sz w:val="24"/>
          <w:szCs w:val="24"/>
        </w:rPr>
        <w:t xml:space="preserve"> If your test is in person, you would need to provide a copy of the test to Testing Services and fill out the cover sheet to reflect the student’s accommodations. </w:t>
      </w:r>
    </w:p>
    <w:p w14:paraId="2043AB4C" w14:textId="77777777" w:rsidR="004F07C6" w:rsidRDefault="004F07C6" w:rsidP="00C37370">
      <w:pPr>
        <w:rPr>
          <w:sz w:val="24"/>
          <w:szCs w:val="24"/>
        </w:rPr>
      </w:pPr>
    </w:p>
    <w:p w14:paraId="5F0F46F1" w14:textId="77777777" w:rsidR="004F07C6" w:rsidRPr="00401FD4" w:rsidRDefault="004F07C6" w:rsidP="00C37370">
      <w:pPr>
        <w:rPr>
          <w:b/>
          <w:bCs/>
          <w:sz w:val="28"/>
          <w:szCs w:val="28"/>
        </w:rPr>
      </w:pPr>
      <w:r w:rsidRPr="00401FD4">
        <w:rPr>
          <w:b/>
          <w:bCs/>
          <w:sz w:val="28"/>
          <w:szCs w:val="28"/>
        </w:rPr>
        <w:lastRenderedPageBreak/>
        <w:t xml:space="preserve">I have a student that has distraction-reduced testing approved, what do I need to do? </w:t>
      </w:r>
    </w:p>
    <w:p w14:paraId="68217E90" w14:textId="77777777" w:rsidR="004F07C6" w:rsidRDefault="004F07C6" w:rsidP="004F07C6">
      <w:pPr>
        <w:rPr>
          <w:sz w:val="24"/>
          <w:szCs w:val="24"/>
        </w:rPr>
      </w:pPr>
      <w:r>
        <w:rPr>
          <w:sz w:val="24"/>
          <w:szCs w:val="24"/>
        </w:rPr>
        <w:t>If your test is online, n</w:t>
      </w:r>
      <w:r w:rsidR="0047485F">
        <w:rPr>
          <w:sz w:val="24"/>
          <w:szCs w:val="24"/>
        </w:rPr>
        <w:t xml:space="preserve">othing. The student creates </w:t>
      </w:r>
      <w:r>
        <w:rPr>
          <w:sz w:val="24"/>
          <w:szCs w:val="24"/>
        </w:rPr>
        <w:t>the distraction-reduced testing space as best they can wherever they decided to take the test. If your test is in person</w:t>
      </w:r>
      <w:r w:rsidR="0047485F">
        <w:rPr>
          <w:sz w:val="24"/>
          <w:szCs w:val="24"/>
        </w:rPr>
        <w:t xml:space="preserve"> or requires a proctor</w:t>
      </w:r>
      <w:r>
        <w:rPr>
          <w:sz w:val="24"/>
          <w:szCs w:val="24"/>
        </w:rPr>
        <w:t xml:space="preserve">, you would need to provide a copy of the test to Testing Services and fill out the cover sheet to reflect the student’s accommodations. The student is responsible for reserving the distraction-reduced space through Testing Services. </w:t>
      </w:r>
    </w:p>
    <w:p w14:paraId="6801538B" w14:textId="77777777" w:rsidR="004F07C6" w:rsidRDefault="004F07C6" w:rsidP="00C37370">
      <w:pPr>
        <w:rPr>
          <w:sz w:val="24"/>
          <w:szCs w:val="24"/>
        </w:rPr>
      </w:pPr>
    </w:p>
    <w:p w14:paraId="15EEF7A8" w14:textId="77777777" w:rsidR="009C5E6B" w:rsidRPr="00401FD4" w:rsidRDefault="006B11B8" w:rsidP="00C37370">
      <w:pPr>
        <w:rPr>
          <w:b/>
          <w:bCs/>
          <w:sz w:val="28"/>
          <w:szCs w:val="28"/>
        </w:rPr>
      </w:pPr>
      <w:r w:rsidRPr="00401FD4">
        <w:rPr>
          <w:b/>
          <w:bCs/>
          <w:sz w:val="28"/>
          <w:szCs w:val="28"/>
        </w:rPr>
        <w:t xml:space="preserve">What do I do if a student discloses that they had an IEP, 504 plan, or a disability? </w:t>
      </w:r>
    </w:p>
    <w:p w14:paraId="0B9F9AB0" w14:textId="77777777" w:rsidR="006B11B8" w:rsidRDefault="006B11B8" w:rsidP="00C37370">
      <w:pPr>
        <w:rPr>
          <w:sz w:val="24"/>
          <w:szCs w:val="24"/>
        </w:rPr>
      </w:pPr>
      <w:r>
        <w:rPr>
          <w:sz w:val="24"/>
          <w:szCs w:val="24"/>
        </w:rPr>
        <w:t xml:space="preserve">Please refer them to CSA. </w:t>
      </w:r>
    </w:p>
    <w:p w14:paraId="04FDFD53" w14:textId="77777777" w:rsidR="006B11B8" w:rsidRDefault="006B11B8" w:rsidP="00C37370">
      <w:pPr>
        <w:rPr>
          <w:sz w:val="24"/>
          <w:szCs w:val="24"/>
        </w:rPr>
      </w:pPr>
    </w:p>
    <w:p w14:paraId="1EEC1326" w14:textId="77777777" w:rsidR="006B11B8" w:rsidRPr="00401FD4" w:rsidRDefault="006B11B8" w:rsidP="00C37370">
      <w:pPr>
        <w:rPr>
          <w:b/>
          <w:bCs/>
          <w:sz w:val="28"/>
          <w:szCs w:val="28"/>
        </w:rPr>
      </w:pPr>
      <w:r w:rsidRPr="00401FD4">
        <w:rPr>
          <w:b/>
          <w:bCs/>
          <w:sz w:val="28"/>
          <w:szCs w:val="28"/>
        </w:rPr>
        <w:t xml:space="preserve">What do I do if I suspect a student of having a disability? </w:t>
      </w:r>
    </w:p>
    <w:p w14:paraId="61A762E8" w14:textId="77777777" w:rsidR="006B11B8" w:rsidRDefault="006B11B8" w:rsidP="00C37370">
      <w:pPr>
        <w:rPr>
          <w:sz w:val="24"/>
          <w:szCs w:val="24"/>
        </w:rPr>
      </w:pPr>
      <w:r>
        <w:rPr>
          <w:sz w:val="24"/>
          <w:szCs w:val="24"/>
        </w:rPr>
        <w:t xml:space="preserve">We understand this can be a difficult conversation. We recommend couching CSA within other resources the College provides for students such as Tutoring Services, Academic Success Coaching, Counseling, etc. </w:t>
      </w:r>
    </w:p>
    <w:p w14:paraId="6D8A50C5" w14:textId="77777777" w:rsidR="006B11B8" w:rsidRDefault="006B11B8" w:rsidP="00C37370">
      <w:pPr>
        <w:rPr>
          <w:sz w:val="24"/>
          <w:szCs w:val="24"/>
        </w:rPr>
      </w:pPr>
    </w:p>
    <w:p w14:paraId="6E498462" w14:textId="77777777" w:rsidR="006B11B8" w:rsidRPr="00401FD4" w:rsidRDefault="006B11B8" w:rsidP="00C37370">
      <w:pPr>
        <w:rPr>
          <w:b/>
          <w:bCs/>
          <w:sz w:val="28"/>
          <w:szCs w:val="28"/>
        </w:rPr>
      </w:pPr>
      <w:r w:rsidRPr="00401FD4">
        <w:rPr>
          <w:b/>
          <w:bCs/>
          <w:sz w:val="28"/>
          <w:szCs w:val="28"/>
        </w:rPr>
        <w:t xml:space="preserve">Does English as a second language qualify a student to be a student with a disability? </w:t>
      </w:r>
    </w:p>
    <w:p w14:paraId="15689652" w14:textId="77777777" w:rsidR="006B11B8" w:rsidRDefault="006B11B8" w:rsidP="00C37370">
      <w:pPr>
        <w:rPr>
          <w:sz w:val="24"/>
          <w:szCs w:val="24"/>
        </w:rPr>
      </w:pPr>
      <w:r>
        <w:rPr>
          <w:sz w:val="24"/>
          <w:szCs w:val="24"/>
        </w:rPr>
        <w:t xml:space="preserve">No, but we are happy to discuss challenges students face. Students for whom English is not their primary language may have disabilities that would qualify them for accommodations. </w:t>
      </w:r>
    </w:p>
    <w:p w14:paraId="685B7EDC" w14:textId="77777777" w:rsidR="006B11B8" w:rsidRDefault="006B11B8" w:rsidP="00C37370">
      <w:pPr>
        <w:rPr>
          <w:sz w:val="24"/>
          <w:szCs w:val="24"/>
        </w:rPr>
      </w:pPr>
    </w:p>
    <w:p w14:paraId="191EAB2C" w14:textId="77777777" w:rsidR="00697336" w:rsidRPr="00401FD4" w:rsidRDefault="00697336" w:rsidP="00C37370">
      <w:pPr>
        <w:rPr>
          <w:b/>
          <w:bCs/>
          <w:sz w:val="28"/>
          <w:szCs w:val="28"/>
        </w:rPr>
      </w:pPr>
      <w:r w:rsidRPr="00401FD4">
        <w:rPr>
          <w:b/>
          <w:bCs/>
          <w:sz w:val="28"/>
          <w:szCs w:val="28"/>
        </w:rPr>
        <w:t xml:space="preserve">What should I do when an animal shows up to my class? </w:t>
      </w:r>
    </w:p>
    <w:p w14:paraId="48996404" w14:textId="77777777" w:rsidR="00697336" w:rsidRDefault="002735A6" w:rsidP="00C37370">
      <w:pPr>
        <w:rPr>
          <w:sz w:val="24"/>
          <w:szCs w:val="24"/>
        </w:rPr>
      </w:pPr>
      <w:r>
        <w:rPr>
          <w:sz w:val="24"/>
          <w:szCs w:val="24"/>
        </w:rPr>
        <w:t xml:space="preserve">If the animal is a dog or miniature horse and is not disruptive, continue with the class as usual. If the animal is something other than a dog or a miniature horse, contact CSA immediately. If the animal is disruptive, aggressive, not well groomed, or not under their handler’s control, contact CSA immediately. </w:t>
      </w:r>
    </w:p>
    <w:p w14:paraId="3F9ECDA9" w14:textId="77777777" w:rsidR="002735A6" w:rsidRDefault="002735A6" w:rsidP="00C37370">
      <w:pPr>
        <w:rPr>
          <w:sz w:val="24"/>
          <w:szCs w:val="24"/>
        </w:rPr>
      </w:pPr>
    </w:p>
    <w:p w14:paraId="4A44AEED" w14:textId="77777777" w:rsidR="00697336" w:rsidRPr="00401FD4" w:rsidRDefault="00697336" w:rsidP="00C37370">
      <w:pPr>
        <w:rPr>
          <w:b/>
          <w:bCs/>
          <w:sz w:val="28"/>
          <w:szCs w:val="28"/>
        </w:rPr>
      </w:pPr>
      <w:r w:rsidRPr="00401FD4">
        <w:rPr>
          <w:b/>
          <w:bCs/>
          <w:sz w:val="28"/>
          <w:szCs w:val="28"/>
        </w:rPr>
        <w:t xml:space="preserve">One of my students is working with a sign language interpreter, what do I need to do to make sure they can work successfully? </w:t>
      </w:r>
    </w:p>
    <w:p w14:paraId="47F78E77" w14:textId="77777777" w:rsidR="00697336" w:rsidRDefault="00697336" w:rsidP="00C37370">
      <w:pPr>
        <w:rPr>
          <w:sz w:val="24"/>
          <w:szCs w:val="24"/>
        </w:rPr>
      </w:pPr>
      <w:r>
        <w:rPr>
          <w:sz w:val="24"/>
          <w:szCs w:val="24"/>
        </w:rPr>
        <w:t xml:space="preserve">Have a conversation with the student about what works for them. Ensure the interpreters have space at the front of the class and the student can see both you and their interpreter. Make </w:t>
      </w:r>
      <w:r>
        <w:rPr>
          <w:sz w:val="24"/>
          <w:szCs w:val="24"/>
        </w:rPr>
        <w:lastRenderedPageBreak/>
        <w:t xml:space="preserve">sure to caption any videos that you will be using. </w:t>
      </w:r>
      <w:r w:rsidR="0047485F">
        <w:rPr>
          <w:sz w:val="24"/>
          <w:szCs w:val="24"/>
        </w:rPr>
        <w:t xml:space="preserve">CSA will most likely be contacting you via email to open discussions about arrangements. </w:t>
      </w:r>
    </w:p>
    <w:p w14:paraId="7F21594C" w14:textId="77777777" w:rsidR="00697336" w:rsidRDefault="00697336" w:rsidP="00C37370">
      <w:pPr>
        <w:rPr>
          <w:sz w:val="24"/>
          <w:szCs w:val="24"/>
        </w:rPr>
      </w:pPr>
    </w:p>
    <w:p w14:paraId="3D6BB24B" w14:textId="77777777" w:rsidR="000C3AAB" w:rsidRPr="00401FD4" w:rsidRDefault="000C3AAB" w:rsidP="00C37370">
      <w:pPr>
        <w:rPr>
          <w:b/>
          <w:bCs/>
          <w:sz w:val="28"/>
          <w:szCs w:val="28"/>
        </w:rPr>
      </w:pPr>
      <w:r w:rsidRPr="00401FD4">
        <w:rPr>
          <w:b/>
          <w:bCs/>
          <w:sz w:val="28"/>
          <w:szCs w:val="28"/>
        </w:rPr>
        <w:t xml:space="preserve">What do I do if the videos I use for my class do not have captions? </w:t>
      </w:r>
    </w:p>
    <w:p w14:paraId="67A3C07C" w14:textId="77777777" w:rsidR="00697336" w:rsidRDefault="000C3AAB" w:rsidP="00C37370">
      <w:pPr>
        <w:rPr>
          <w:sz w:val="24"/>
          <w:szCs w:val="24"/>
        </w:rPr>
      </w:pPr>
      <w:r>
        <w:rPr>
          <w:sz w:val="24"/>
          <w:szCs w:val="24"/>
        </w:rPr>
        <w:t xml:space="preserve">Please work with your department to get them captioned and edited. If you have questions about this process, contact </w:t>
      </w:r>
      <w:hyperlink r:id="rId9" w:history="1">
        <w:r w:rsidRPr="0047485F">
          <w:rPr>
            <w:rStyle w:val="Hyperlink"/>
            <w:sz w:val="24"/>
            <w:szCs w:val="24"/>
          </w:rPr>
          <w:t>eLearning</w:t>
        </w:r>
      </w:hyperlink>
      <w:r>
        <w:rPr>
          <w:sz w:val="24"/>
          <w:szCs w:val="24"/>
        </w:rPr>
        <w:t>. Please note:  If there is a student requiring captions, CSA</w:t>
      </w:r>
      <w:r w:rsidR="00467FF6">
        <w:rPr>
          <w:sz w:val="24"/>
          <w:szCs w:val="24"/>
        </w:rPr>
        <w:t xml:space="preserve"> may reach out to work with you. </w:t>
      </w:r>
    </w:p>
    <w:p w14:paraId="101C3BB4" w14:textId="77777777" w:rsidR="002A4220" w:rsidRDefault="002A4220" w:rsidP="00C37370">
      <w:pPr>
        <w:rPr>
          <w:sz w:val="24"/>
          <w:szCs w:val="24"/>
        </w:rPr>
      </w:pPr>
    </w:p>
    <w:p w14:paraId="262B1606" w14:textId="77777777" w:rsidR="0047485F" w:rsidRPr="00401FD4" w:rsidRDefault="0047485F" w:rsidP="00C37370">
      <w:pPr>
        <w:rPr>
          <w:b/>
          <w:bCs/>
          <w:sz w:val="28"/>
          <w:szCs w:val="28"/>
        </w:rPr>
      </w:pPr>
      <w:r w:rsidRPr="00401FD4">
        <w:rPr>
          <w:b/>
          <w:bCs/>
          <w:sz w:val="28"/>
          <w:szCs w:val="28"/>
        </w:rPr>
        <w:t xml:space="preserve">What </w:t>
      </w:r>
      <w:r w:rsidR="00893AC1" w:rsidRPr="00401FD4">
        <w:rPr>
          <w:b/>
          <w:bCs/>
          <w:sz w:val="28"/>
          <w:szCs w:val="28"/>
        </w:rPr>
        <w:t xml:space="preserve">should I </w:t>
      </w:r>
      <w:r w:rsidRPr="00401FD4">
        <w:rPr>
          <w:b/>
          <w:bCs/>
          <w:sz w:val="28"/>
          <w:szCs w:val="28"/>
        </w:rPr>
        <w:t xml:space="preserve">do if a student </w:t>
      </w:r>
      <w:r w:rsidR="00893AC1" w:rsidRPr="00401FD4">
        <w:rPr>
          <w:b/>
          <w:bCs/>
          <w:sz w:val="28"/>
          <w:szCs w:val="28"/>
        </w:rPr>
        <w:t xml:space="preserve">with a disability </w:t>
      </w:r>
      <w:r w:rsidRPr="00401FD4">
        <w:rPr>
          <w:b/>
          <w:bCs/>
          <w:sz w:val="28"/>
          <w:szCs w:val="28"/>
        </w:rPr>
        <w:t xml:space="preserve">is </w:t>
      </w:r>
      <w:r w:rsidR="00893AC1" w:rsidRPr="00401FD4">
        <w:rPr>
          <w:b/>
          <w:bCs/>
          <w:sz w:val="28"/>
          <w:szCs w:val="28"/>
        </w:rPr>
        <w:t xml:space="preserve">disruptive, </w:t>
      </w:r>
      <w:r w:rsidRPr="00401FD4">
        <w:rPr>
          <w:b/>
          <w:bCs/>
          <w:sz w:val="28"/>
          <w:szCs w:val="28"/>
        </w:rPr>
        <w:t>distracting</w:t>
      </w:r>
      <w:r w:rsidR="00893AC1" w:rsidRPr="00401FD4">
        <w:rPr>
          <w:b/>
          <w:bCs/>
          <w:sz w:val="28"/>
          <w:szCs w:val="28"/>
        </w:rPr>
        <w:t>, or aggressive</w:t>
      </w:r>
      <w:r w:rsidRPr="00401FD4">
        <w:rPr>
          <w:b/>
          <w:bCs/>
          <w:sz w:val="28"/>
          <w:szCs w:val="28"/>
        </w:rPr>
        <w:t xml:space="preserve">? </w:t>
      </w:r>
    </w:p>
    <w:p w14:paraId="5DF8AF68" w14:textId="77777777" w:rsidR="0047485F" w:rsidRDefault="0047485F" w:rsidP="00C37370">
      <w:pPr>
        <w:rPr>
          <w:sz w:val="24"/>
          <w:szCs w:val="24"/>
        </w:rPr>
      </w:pPr>
      <w:r>
        <w:rPr>
          <w:sz w:val="24"/>
          <w:szCs w:val="24"/>
        </w:rPr>
        <w:t>All students regardless of ability or disability must still follow</w:t>
      </w:r>
      <w:r w:rsidR="00893AC1">
        <w:rPr>
          <w:sz w:val="24"/>
          <w:szCs w:val="24"/>
        </w:rPr>
        <w:t xml:space="preserve"> LCC’s Student Code of Conduct. Sometimes students with disabilities may interrupt or ask </w:t>
      </w:r>
      <w:proofErr w:type="gramStart"/>
      <w:r w:rsidR="00893AC1">
        <w:rPr>
          <w:sz w:val="24"/>
          <w:szCs w:val="24"/>
        </w:rPr>
        <w:t>a number of</w:t>
      </w:r>
      <w:proofErr w:type="gramEnd"/>
      <w:r w:rsidR="00893AC1">
        <w:rPr>
          <w:sz w:val="24"/>
          <w:szCs w:val="24"/>
        </w:rPr>
        <w:t xml:space="preserve"> questions in an attempt to obtain more clarity. If it becomes excessive, there may need to be time set aside after class or during office hours to work through things one on one. </w:t>
      </w:r>
      <w:r>
        <w:rPr>
          <w:sz w:val="24"/>
          <w:szCs w:val="24"/>
        </w:rPr>
        <w:t>If a stude</w:t>
      </w:r>
      <w:r w:rsidR="00893AC1">
        <w:rPr>
          <w:sz w:val="24"/>
          <w:szCs w:val="24"/>
        </w:rPr>
        <w:t xml:space="preserve">nt is frequently disruptive or distracting, address, </w:t>
      </w:r>
      <w:r>
        <w:rPr>
          <w:sz w:val="24"/>
          <w:szCs w:val="24"/>
        </w:rPr>
        <w:t>re-direct/re-focus the class</w:t>
      </w:r>
      <w:r w:rsidR="00893AC1">
        <w:rPr>
          <w:sz w:val="24"/>
          <w:szCs w:val="24"/>
        </w:rPr>
        <w:t>,</w:t>
      </w:r>
      <w:r>
        <w:rPr>
          <w:sz w:val="24"/>
          <w:szCs w:val="24"/>
        </w:rPr>
        <w:t xml:space="preserve"> and/or offer to answer questions or concerns during office hours or after class</w:t>
      </w:r>
      <w:r w:rsidR="00893AC1">
        <w:rPr>
          <w:sz w:val="24"/>
          <w:szCs w:val="24"/>
        </w:rPr>
        <w:t xml:space="preserve"> and refer to your department for guidance</w:t>
      </w:r>
      <w:r>
        <w:rPr>
          <w:sz w:val="24"/>
          <w:szCs w:val="24"/>
        </w:rPr>
        <w:t>.</w:t>
      </w:r>
      <w:r w:rsidR="00893AC1">
        <w:rPr>
          <w:sz w:val="24"/>
          <w:szCs w:val="24"/>
        </w:rPr>
        <w:t xml:space="preserve"> CSA is also happy to discuss individual situations as they arise. </w:t>
      </w:r>
      <w:r>
        <w:rPr>
          <w:sz w:val="24"/>
          <w:szCs w:val="24"/>
        </w:rPr>
        <w:t xml:space="preserve"> </w:t>
      </w:r>
    </w:p>
    <w:p w14:paraId="286E10B5" w14:textId="00A44A85" w:rsidR="0047485F" w:rsidRDefault="0047485F" w:rsidP="00C37370">
      <w:pPr>
        <w:rPr>
          <w:sz w:val="24"/>
          <w:szCs w:val="24"/>
        </w:rPr>
      </w:pPr>
      <w:r>
        <w:rPr>
          <w:sz w:val="24"/>
          <w:szCs w:val="24"/>
        </w:rPr>
        <w:t>If the student continues to be disruptive or distracting, please file a</w:t>
      </w:r>
      <w:r w:rsidR="00AE309A">
        <w:rPr>
          <w:sz w:val="24"/>
          <w:szCs w:val="24"/>
        </w:rPr>
        <w:t xml:space="preserve"> Behavioral Intervention Team (BIT)</w:t>
      </w:r>
      <w:r>
        <w:rPr>
          <w:sz w:val="24"/>
          <w:szCs w:val="24"/>
        </w:rPr>
        <w:t xml:space="preserve"> report with LCC’s Office of Student Compliance. If a student is acting aggressively</w:t>
      </w:r>
      <w:r w:rsidR="00893AC1">
        <w:rPr>
          <w:sz w:val="24"/>
          <w:szCs w:val="24"/>
        </w:rPr>
        <w:t xml:space="preserve"> or you feel unsafe</w:t>
      </w:r>
      <w:r>
        <w:rPr>
          <w:sz w:val="24"/>
          <w:szCs w:val="24"/>
        </w:rPr>
        <w:t xml:space="preserve">, please call the LCC Police and Public Safety at 517-483-1800. </w:t>
      </w:r>
    </w:p>
    <w:p w14:paraId="2183C71F" w14:textId="77777777" w:rsidR="0047485F" w:rsidRDefault="0047485F" w:rsidP="00C37370">
      <w:pPr>
        <w:rPr>
          <w:sz w:val="24"/>
          <w:szCs w:val="24"/>
        </w:rPr>
      </w:pPr>
    </w:p>
    <w:p w14:paraId="577AC228" w14:textId="77777777" w:rsidR="0047485F" w:rsidRPr="00401FD4" w:rsidRDefault="00C229F3" w:rsidP="00C37370">
      <w:pPr>
        <w:rPr>
          <w:b/>
          <w:bCs/>
          <w:sz w:val="28"/>
          <w:szCs w:val="28"/>
        </w:rPr>
      </w:pPr>
      <w:r w:rsidRPr="00401FD4">
        <w:rPr>
          <w:b/>
          <w:bCs/>
          <w:sz w:val="28"/>
          <w:szCs w:val="28"/>
        </w:rPr>
        <w:t xml:space="preserve">What should I do if my student has a reader or scribe as an approved accommodation? </w:t>
      </w:r>
    </w:p>
    <w:p w14:paraId="1B7766D4" w14:textId="77777777" w:rsidR="00C229F3" w:rsidRDefault="00C229F3" w:rsidP="00C37370">
      <w:pPr>
        <w:rPr>
          <w:sz w:val="24"/>
          <w:szCs w:val="24"/>
        </w:rPr>
      </w:pPr>
      <w:r>
        <w:rPr>
          <w:sz w:val="24"/>
          <w:szCs w:val="24"/>
        </w:rPr>
        <w:t xml:space="preserve">Please refer the student to CSA. We will work with them to get a reader and/or scribe scheduled based on their needs. A reader/scribe may be in your class. Please note: </w:t>
      </w:r>
      <w:r w:rsidRPr="00C229F3">
        <w:t xml:space="preserve"> </w:t>
      </w:r>
      <w:r w:rsidRPr="00C229F3">
        <w:rPr>
          <w:sz w:val="24"/>
          <w:szCs w:val="24"/>
        </w:rPr>
        <w:t>These staff members do not tutor, explain, reword, or partner with a student with disabilities.</w:t>
      </w:r>
      <w:r>
        <w:rPr>
          <w:sz w:val="24"/>
          <w:szCs w:val="24"/>
        </w:rPr>
        <w:t xml:space="preserve"> They are </w:t>
      </w:r>
      <w:r w:rsidRPr="00C229F3">
        <w:rPr>
          <w:sz w:val="24"/>
          <w:szCs w:val="24"/>
        </w:rPr>
        <w:t>“eyes” and/or “hands”</w:t>
      </w:r>
      <w:r>
        <w:rPr>
          <w:sz w:val="24"/>
          <w:szCs w:val="24"/>
        </w:rPr>
        <w:t xml:space="preserve"> for the student</w:t>
      </w:r>
      <w:r w:rsidRPr="00C229F3">
        <w:rPr>
          <w:sz w:val="24"/>
          <w:szCs w:val="24"/>
        </w:rPr>
        <w:t xml:space="preserve"> in order to ensure equal access to the environment.</w:t>
      </w:r>
    </w:p>
    <w:p w14:paraId="4EB094E1" w14:textId="77777777" w:rsidR="00C229F3" w:rsidRDefault="00C229F3" w:rsidP="00C37370">
      <w:pPr>
        <w:rPr>
          <w:sz w:val="24"/>
          <w:szCs w:val="24"/>
        </w:rPr>
      </w:pPr>
    </w:p>
    <w:p w14:paraId="674C489D" w14:textId="77777777" w:rsidR="00C229F3" w:rsidRPr="00401FD4" w:rsidRDefault="00C229F3" w:rsidP="00C37370">
      <w:pPr>
        <w:rPr>
          <w:b/>
          <w:bCs/>
          <w:sz w:val="28"/>
          <w:szCs w:val="28"/>
        </w:rPr>
      </w:pPr>
      <w:r w:rsidRPr="00401FD4">
        <w:rPr>
          <w:b/>
          <w:bCs/>
          <w:sz w:val="28"/>
          <w:szCs w:val="28"/>
        </w:rPr>
        <w:t xml:space="preserve">My student is approved for an alternative text accommodation, what do I need to do? </w:t>
      </w:r>
    </w:p>
    <w:p w14:paraId="748A96CF" w14:textId="77777777" w:rsidR="00C229F3" w:rsidRDefault="00C229F3" w:rsidP="00C37370">
      <w:pPr>
        <w:rPr>
          <w:sz w:val="24"/>
          <w:szCs w:val="24"/>
        </w:rPr>
      </w:pPr>
      <w:r>
        <w:rPr>
          <w:sz w:val="24"/>
          <w:szCs w:val="24"/>
        </w:rPr>
        <w:t xml:space="preserve">Please refer the student to CSA. We will work with them to get an accessible version of text. We may ask for more information from you if we are unable to get a digital copy of the textbook from the publisher. </w:t>
      </w:r>
    </w:p>
    <w:p w14:paraId="03C872FF" w14:textId="77777777" w:rsidR="009644E0" w:rsidRDefault="009644E0" w:rsidP="002A4220">
      <w:pPr>
        <w:rPr>
          <w:sz w:val="24"/>
          <w:szCs w:val="24"/>
        </w:rPr>
      </w:pPr>
    </w:p>
    <w:p w14:paraId="3BF0546A" w14:textId="77777777" w:rsidR="00797FAC" w:rsidRPr="00401FD4" w:rsidRDefault="00797FAC" w:rsidP="002A4220">
      <w:pPr>
        <w:rPr>
          <w:b/>
          <w:bCs/>
          <w:sz w:val="28"/>
          <w:szCs w:val="28"/>
        </w:rPr>
      </w:pPr>
      <w:r w:rsidRPr="00401FD4">
        <w:rPr>
          <w:b/>
          <w:bCs/>
          <w:sz w:val="28"/>
          <w:szCs w:val="28"/>
        </w:rPr>
        <w:t xml:space="preserve">I have a student with a disability, but I am not sure how to help. What do I do? </w:t>
      </w:r>
    </w:p>
    <w:p w14:paraId="0DE32DB1" w14:textId="77777777" w:rsidR="009644E0" w:rsidRDefault="00797FAC" w:rsidP="002A4220">
      <w:pPr>
        <w:rPr>
          <w:sz w:val="24"/>
          <w:szCs w:val="24"/>
        </w:rPr>
      </w:pPr>
      <w:r>
        <w:rPr>
          <w:sz w:val="24"/>
          <w:szCs w:val="24"/>
        </w:rPr>
        <w:t xml:space="preserve">Start by asking the student. They know themselves and the barriers they face better than anyone. Then, provide that support they indicated would be helpful as much as is reasonable and appropriate. If you have questions, or would like to discuss individual situations, please contact The Center for Student Access. </w:t>
      </w:r>
    </w:p>
    <w:p w14:paraId="5F5CA834" w14:textId="77777777" w:rsidR="00797FAC" w:rsidRDefault="00797FAC" w:rsidP="002A4220">
      <w:pPr>
        <w:rPr>
          <w:sz w:val="24"/>
          <w:szCs w:val="24"/>
        </w:rPr>
      </w:pPr>
    </w:p>
    <w:p w14:paraId="00ADC8FB" w14:textId="77777777" w:rsidR="00797FAC" w:rsidRDefault="00797FAC" w:rsidP="002A4220">
      <w:pPr>
        <w:rPr>
          <w:sz w:val="24"/>
          <w:szCs w:val="24"/>
        </w:rPr>
      </w:pPr>
    </w:p>
    <w:p w14:paraId="260402DA" w14:textId="4E190C07" w:rsidR="00797FAC" w:rsidRPr="00C37370" w:rsidRDefault="00797FAC" w:rsidP="002A4220">
      <w:pPr>
        <w:rPr>
          <w:sz w:val="24"/>
          <w:szCs w:val="24"/>
        </w:rPr>
      </w:pPr>
      <w:r>
        <w:rPr>
          <w:sz w:val="24"/>
          <w:szCs w:val="24"/>
        </w:rPr>
        <w:t xml:space="preserve">Revised </w:t>
      </w:r>
      <w:r w:rsidR="00401FD4">
        <w:rPr>
          <w:sz w:val="24"/>
          <w:szCs w:val="24"/>
        </w:rPr>
        <w:t>7</w:t>
      </w:r>
      <w:r>
        <w:rPr>
          <w:sz w:val="24"/>
          <w:szCs w:val="24"/>
        </w:rPr>
        <w:t>/30/2</w:t>
      </w:r>
      <w:r w:rsidR="00401FD4">
        <w:rPr>
          <w:sz w:val="24"/>
          <w:szCs w:val="24"/>
        </w:rPr>
        <w:t>4</w:t>
      </w:r>
    </w:p>
    <w:sectPr w:rsidR="00797FAC" w:rsidRPr="00C373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73B5" w14:textId="77777777" w:rsidR="002D0C48" w:rsidRDefault="002D0C48" w:rsidP="00797FAC">
      <w:pPr>
        <w:spacing w:after="0" w:line="240" w:lineRule="auto"/>
      </w:pPr>
      <w:r>
        <w:separator/>
      </w:r>
    </w:p>
  </w:endnote>
  <w:endnote w:type="continuationSeparator" w:id="0">
    <w:p w14:paraId="5B5CBA41" w14:textId="77777777" w:rsidR="002D0C48" w:rsidRDefault="002D0C48" w:rsidP="0079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5425" w14:textId="77777777" w:rsidR="00797FAC" w:rsidRDefault="00797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C8C7" w14:textId="77777777" w:rsidR="00797FAC" w:rsidRDefault="00797FAC">
    <w:pPr>
      <w:pStyle w:val="Footer"/>
    </w:pPr>
    <w:r>
      <w:t xml:space="preserve">Intended for faculty use only. Please refer students to CSA for more information about accommodations.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D633" w14:textId="77777777" w:rsidR="00797FAC" w:rsidRDefault="0079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BE4E" w14:textId="77777777" w:rsidR="002D0C48" w:rsidRDefault="002D0C48" w:rsidP="00797FAC">
      <w:pPr>
        <w:spacing w:after="0" w:line="240" w:lineRule="auto"/>
      </w:pPr>
      <w:r>
        <w:separator/>
      </w:r>
    </w:p>
  </w:footnote>
  <w:footnote w:type="continuationSeparator" w:id="0">
    <w:p w14:paraId="44E28C1A" w14:textId="77777777" w:rsidR="002D0C48" w:rsidRDefault="002D0C48" w:rsidP="00797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7662" w14:textId="77777777" w:rsidR="00797FAC" w:rsidRDefault="00797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0EB3" w14:textId="77777777" w:rsidR="00797FAC" w:rsidRDefault="00797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FBE1" w14:textId="77777777" w:rsidR="00797FAC" w:rsidRDefault="00797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MwMjA2NzM1NDa1MLBU0lEKTi0uzszPAykwrAUAuZyCACwAAAA="/>
  </w:docVars>
  <w:rsids>
    <w:rsidRoot w:val="00C37370"/>
    <w:rsid w:val="00087FBB"/>
    <w:rsid w:val="000C3AAB"/>
    <w:rsid w:val="002031C1"/>
    <w:rsid w:val="002735A6"/>
    <w:rsid w:val="002A4220"/>
    <w:rsid w:val="002D0C48"/>
    <w:rsid w:val="00360392"/>
    <w:rsid w:val="00401FD4"/>
    <w:rsid w:val="00467FF6"/>
    <w:rsid w:val="0047485F"/>
    <w:rsid w:val="004C34CD"/>
    <w:rsid w:val="004C3AE8"/>
    <w:rsid w:val="004E4F05"/>
    <w:rsid w:val="004F07C6"/>
    <w:rsid w:val="005E0508"/>
    <w:rsid w:val="00685C88"/>
    <w:rsid w:val="00697336"/>
    <w:rsid w:val="006A5F6F"/>
    <w:rsid w:val="006B11B8"/>
    <w:rsid w:val="00797FAC"/>
    <w:rsid w:val="00893AC1"/>
    <w:rsid w:val="008D4602"/>
    <w:rsid w:val="009644E0"/>
    <w:rsid w:val="009C5E6B"/>
    <w:rsid w:val="00AE0107"/>
    <w:rsid w:val="00AE309A"/>
    <w:rsid w:val="00B127E6"/>
    <w:rsid w:val="00C229F3"/>
    <w:rsid w:val="00C3499D"/>
    <w:rsid w:val="00C37370"/>
    <w:rsid w:val="00DD70AB"/>
    <w:rsid w:val="00F9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EE7D"/>
  <w15:chartTrackingRefBased/>
  <w15:docId w15:val="{2E532E69-04F2-46F2-95E9-1F2EED6E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3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A5F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37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A5F6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A5F6F"/>
    <w:rPr>
      <w:color w:val="0563C1" w:themeColor="hyperlink"/>
      <w:u w:val="single"/>
    </w:rPr>
  </w:style>
  <w:style w:type="paragraph" w:styleId="Header">
    <w:name w:val="header"/>
    <w:basedOn w:val="Normal"/>
    <w:link w:val="HeaderChar"/>
    <w:uiPriority w:val="99"/>
    <w:unhideWhenUsed/>
    <w:rsid w:val="0079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FAC"/>
  </w:style>
  <w:style w:type="paragraph" w:styleId="Footer">
    <w:name w:val="footer"/>
    <w:basedOn w:val="Normal"/>
    <w:link w:val="FooterChar"/>
    <w:uiPriority w:val="99"/>
    <w:unhideWhenUsed/>
    <w:rsid w:val="0079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lcc.edu/"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lcc.edu/services/access/contact.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cc.edu/services/access/contact.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learning.lc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Preston</dc:creator>
  <cp:keywords/>
  <dc:description/>
  <cp:lastModifiedBy>Andrew George</cp:lastModifiedBy>
  <cp:revision>2</cp:revision>
  <dcterms:created xsi:type="dcterms:W3CDTF">2024-07-30T13:42:00Z</dcterms:created>
  <dcterms:modified xsi:type="dcterms:W3CDTF">2024-07-30T13:42:00Z</dcterms:modified>
</cp:coreProperties>
</file>